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3CC7" w14:textId="3358AE40" w:rsidR="00A01649" w:rsidRDefault="00EE0128">
      <w:pPr>
        <w:spacing w:after="0" w:line="240" w:lineRule="auto"/>
        <w:jc w:val="center"/>
        <w:rPr>
          <w:rFonts w:ascii="Verdana" w:eastAsia="Verdana" w:hAnsi="Verdana" w:cs="Verdana"/>
          <w:sz w:val="48"/>
          <w:szCs w:val="48"/>
        </w:rPr>
      </w:pPr>
      <w:r>
        <w:rPr>
          <w:rFonts w:ascii="Verdana" w:eastAsia="Verdana" w:hAnsi="Verdana" w:cs="Verdana"/>
          <w:sz w:val="48"/>
          <w:szCs w:val="48"/>
        </w:rPr>
        <w:t>-</w:t>
      </w:r>
    </w:p>
    <w:p w14:paraId="36733CC8" w14:textId="77777777" w:rsidR="00A01649" w:rsidRDefault="00A01649">
      <w:pPr>
        <w:spacing w:after="0" w:line="240" w:lineRule="auto"/>
        <w:jc w:val="center"/>
        <w:rPr>
          <w:rFonts w:ascii="Verdana" w:eastAsia="Verdana" w:hAnsi="Verdana" w:cs="Verdana"/>
          <w:sz w:val="48"/>
          <w:szCs w:val="48"/>
        </w:rPr>
      </w:pPr>
    </w:p>
    <w:p w14:paraId="36733CC9" w14:textId="77777777" w:rsidR="00A01649" w:rsidRDefault="00A01649">
      <w:pPr>
        <w:spacing w:after="0" w:line="240" w:lineRule="auto"/>
        <w:jc w:val="center"/>
        <w:rPr>
          <w:rFonts w:ascii="Verdana" w:eastAsia="Verdana" w:hAnsi="Verdana" w:cs="Verdana"/>
          <w:sz w:val="48"/>
          <w:szCs w:val="48"/>
        </w:rPr>
      </w:pPr>
    </w:p>
    <w:p w14:paraId="36733CCA" w14:textId="77777777" w:rsidR="00A01649" w:rsidRDefault="00A01649">
      <w:pPr>
        <w:spacing w:after="0" w:line="240" w:lineRule="auto"/>
        <w:rPr>
          <w:rFonts w:ascii="Verdana" w:eastAsia="Verdana" w:hAnsi="Verdana" w:cs="Verdana"/>
          <w:sz w:val="48"/>
          <w:szCs w:val="48"/>
        </w:rPr>
      </w:pPr>
    </w:p>
    <w:tbl>
      <w:tblPr>
        <w:tblW w:w="8332" w:type="dxa"/>
        <w:tblLayout w:type="fixed"/>
        <w:tblLook w:val="04A0" w:firstRow="1" w:lastRow="0" w:firstColumn="1" w:lastColumn="0" w:noHBand="0" w:noVBand="1"/>
      </w:tblPr>
      <w:tblGrid>
        <w:gridCol w:w="8332"/>
      </w:tblGrid>
      <w:tr w:rsidR="00A01649" w14:paraId="36733CCC" w14:textId="77777777">
        <w:trPr>
          <w:trHeight w:val="698"/>
        </w:trPr>
        <w:tc>
          <w:tcPr>
            <w:tcW w:w="8332" w:type="dxa"/>
            <w:tcBorders>
              <w:top w:val="single" w:sz="4" w:space="0" w:color="auto"/>
              <w:left w:val="single" w:sz="4" w:space="0" w:color="auto"/>
              <w:bottom w:val="single" w:sz="4" w:space="0" w:color="auto"/>
              <w:right w:val="single" w:sz="4" w:space="0" w:color="auto"/>
            </w:tcBorders>
            <w:shd w:val="clear" w:color="auto" w:fill="FEB92E"/>
            <w:vAlign w:val="center"/>
          </w:tcPr>
          <w:p w14:paraId="36733CCB" w14:textId="77777777" w:rsidR="00A01649" w:rsidRDefault="00817597">
            <w:pPr>
              <w:spacing w:after="0" w:line="240" w:lineRule="auto"/>
              <w:rPr>
                <w:rFonts w:ascii="Verdana" w:eastAsia="Verdana" w:hAnsi="Verdana" w:cs="Verdana"/>
                <w:sz w:val="48"/>
                <w:szCs w:val="48"/>
              </w:rPr>
            </w:pPr>
            <w:r>
              <w:rPr>
                <w:rFonts w:ascii="Verdana" w:eastAsia="Verdana" w:hAnsi="Verdana" w:cs="Verdana"/>
                <w:sz w:val="48"/>
                <w:szCs w:val="48"/>
              </w:rPr>
              <w:t>Killacourt Retail Unit Lease Opportunity</w:t>
            </w:r>
          </w:p>
        </w:tc>
      </w:tr>
    </w:tbl>
    <w:p w14:paraId="36733CCD" w14:textId="77777777" w:rsidR="00A01649" w:rsidRDefault="00A01649">
      <w:pPr>
        <w:spacing w:after="0" w:line="240" w:lineRule="auto"/>
        <w:rPr>
          <w:rFonts w:ascii="Verdana" w:eastAsia="Verdana" w:hAnsi="Verdana" w:cs="Verdana"/>
          <w:sz w:val="48"/>
          <w:szCs w:val="48"/>
        </w:rPr>
      </w:pPr>
    </w:p>
    <w:p w14:paraId="36733CCE" w14:textId="77777777" w:rsidR="00A01649" w:rsidRDefault="00A01649">
      <w:pPr>
        <w:spacing w:after="0" w:line="240" w:lineRule="auto"/>
        <w:rPr>
          <w:rFonts w:ascii="Verdana" w:eastAsia="Verdana" w:hAnsi="Verdana" w:cs="Verdana"/>
          <w:sz w:val="48"/>
          <w:szCs w:val="48"/>
        </w:rPr>
      </w:pPr>
    </w:p>
    <w:p w14:paraId="36733CCF" w14:textId="77777777" w:rsidR="00A01649" w:rsidRDefault="00A01649">
      <w:pPr>
        <w:spacing w:after="0" w:line="240" w:lineRule="auto"/>
        <w:rPr>
          <w:rFonts w:ascii="Verdana" w:eastAsia="Verdana" w:hAnsi="Verdana" w:cs="Verdana"/>
          <w:sz w:val="48"/>
          <w:szCs w:val="48"/>
        </w:rPr>
      </w:pPr>
    </w:p>
    <w:p w14:paraId="36733CD0" w14:textId="77777777" w:rsidR="00A01649" w:rsidRDefault="00A01649">
      <w:pPr>
        <w:spacing w:after="0" w:line="240" w:lineRule="auto"/>
        <w:rPr>
          <w:rFonts w:ascii="Verdana" w:eastAsia="Verdana" w:hAnsi="Verdana" w:cs="Verdana"/>
          <w:sz w:val="48"/>
          <w:szCs w:val="48"/>
        </w:rPr>
      </w:pPr>
    </w:p>
    <w:p w14:paraId="36733CD1" w14:textId="77777777" w:rsidR="00A01649" w:rsidRDefault="00A01649">
      <w:pPr>
        <w:spacing w:after="0" w:line="240" w:lineRule="auto"/>
        <w:rPr>
          <w:rFonts w:ascii="Verdana" w:eastAsia="Verdana" w:hAnsi="Verdana" w:cs="Verdana"/>
          <w:sz w:val="48"/>
          <w:szCs w:val="48"/>
        </w:rPr>
      </w:pPr>
    </w:p>
    <w:p w14:paraId="4AAC3964" w14:textId="77777777" w:rsidR="00F572B0" w:rsidRDefault="00F572B0">
      <w:pPr>
        <w:spacing w:after="0" w:line="240" w:lineRule="auto"/>
        <w:rPr>
          <w:rFonts w:ascii="Verdana" w:eastAsia="Verdana" w:hAnsi="Verdana" w:cs="Verdana"/>
          <w:sz w:val="48"/>
          <w:szCs w:val="48"/>
        </w:rPr>
      </w:pPr>
    </w:p>
    <w:p w14:paraId="623C5992" w14:textId="77777777" w:rsidR="00F572B0" w:rsidRDefault="00F572B0">
      <w:pPr>
        <w:spacing w:after="0" w:line="240" w:lineRule="auto"/>
        <w:rPr>
          <w:rFonts w:ascii="Verdana" w:eastAsia="Verdana" w:hAnsi="Verdana" w:cs="Verdana"/>
          <w:sz w:val="48"/>
          <w:szCs w:val="48"/>
        </w:rPr>
      </w:pPr>
    </w:p>
    <w:p w14:paraId="365C26F1" w14:textId="77777777" w:rsidR="00F572B0" w:rsidRDefault="00F572B0">
      <w:pPr>
        <w:spacing w:after="0" w:line="240" w:lineRule="auto"/>
        <w:rPr>
          <w:rFonts w:ascii="Verdana" w:eastAsia="Verdana" w:hAnsi="Verdana" w:cs="Verdana"/>
          <w:sz w:val="48"/>
          <w:szCs w:val="48"/>
        </w:rPr>
      </w:pPr>
    </w:p>
    <w:p w14:paraId="51DD54A7" w14:textId="77777777" w:rsidR="00F572B0" w:rsidRDefault="00F572B0">
      <w:pPr>
        <w:spacing w:after="0" w:line="240" w:lineRule="auto"/>
        <w:rPr>
          <w:rFonts w:ascii="Verdana" w:eastAsia="Verdana" w:hAnsi="Verdana" w:cs="Verdana"/>
          <w:sz w:val="48"/>
          <w:szCs w:val="48"/>
        </w:rPr>
      </w:pPr>
    </w:p>
    <w:p w14:paraId="733246C6" w14:textId="77777777" w:rsidR="00F572B0" w:rsidRDefault="00F572B0">
      <w:pPr>
        <w:spacing w:after="0" w:line="240" w:lineRule="auto"/>
        <w:rPr>
          <w:rFonts w:ascii="Verdana" w:eastAsia="Verdana" w:hAnsi="Verdana" w:cs="Verdana"/>
          <w:sz w:val="48"/>
          <w:szCs w:val="48"/>
        </w:rPr>
      </w:pPr>
    </w:p>
    <w:p w14:paraId="36733CD2" w14:textId="77777777" w:rsidR="00A01649" w:rsidRDefault="00A01649">
      <w:pPr>
        <w:spacing w:after="0" w:line="240" w:lineRule="auto"/>
        <w:rPr>
          <w:rFonts w:ascii="Verdana" w:eastAsia="Verdana" w:hAnsi="Verdana" w:cs="Verdana"/>
          <w:sz w:val="48"/>
          <w:szCs w:val="48"/>
        </w:rPr>
      </w:pPr>
    </w:p>
    <w:p w14:paraId="152B0B2D" w14:textId="77777777" w:rsidR="00F572B0" w:rsidRDefault="00F572B0">
      <w:pPr>
        <w:spacing w:after="0" w:line="240" w:lineRule="auto"/>
        <w:rPr>
          <w:rFonts w:ascii="Verdana" w:eastAsia="Verdana" w:hAnsi="Verdana" w:cs="Verdana"/>
          <w:sz w:val="48"/>
          <w:szCs w:val="48"/>
        </w:rPr>
      </w:pPr>
    </w:p>
    <w:p w14:paraId="707F8E37" w14:textId="77777777" w:rsidR="00F572B0" w:rsidRDefault="00F572B0">
      <w:pPr>
        <w:spacing w:after="0" w:line="240" w:lineRule="auto"/>
        <w:rPr>
          <w:rFonts w:ascii="Verdana" w:eastAsia="Verdana" w:hAnsi="Verdana" w:cs="Verdana"/>
          <w:sz w:val="48"/>
          <w:szCs w:val="48"/>
        </w:rPr>
      </w:pPr>
    </w:p>
    <w:p w14:paraId="0AB12430" w14:textId="77777777" w:rsidR="00F572B0" w:rsidRDefault="00F572B0">
      <w:pPr>
        <w:spacing w:after="0" w:line="240" w:lineRule="auto"/>
        <w:rPr>
          <w:rFonts w:ascii="Verdana" w:eastAsia="Verdana" w:hAnsi="Verdana" w:cs="Verdana"/>
          <w:sz w:val="48"/>
          <w:szCs w:val="48"/>
        </w:rPr>
      </w:pPr>
    </w:p>
    <w:p w14:paraId="6DB45D22" w14:textId="77777777" w:rsidR="00F572B0" w:rsidRDefault="00F572B0">
      <w:pPr>
        <w:spacing w:after="0" w:line="240" w:lineRule="auto"/>
        <w:rPr>
          <w:rFonts w:ascii="Verdana" w:eastAsia="Verdana" w:hAnsi="Verdana" w:cs="Verdana"/>
          <w:sz w:val="48"/>
          <w:szCs w:val="48"/>
        </w:rPr>
      </w:pPr>
    </w:p>
    <w:p w14:paraId="4EB5F478" w14:textId="77777777" w:rsidR="00F572B0" w:rsidRDefault="00F572B0">
      <w:pPr>
        <w:spacing w:after="0" w:line="240" w:lineRule="auto"/>
        <w:rPr>
          <w:rFonts w:ascii="Verdana" w:eastAsia="Verdana" w:hAnsi="Verdana" w:cs="Verdana"/>
          <w:sz w:val="48"/>
          <w:szCs w:val="48"/>
        </w:rPr>
      </w:pPr>
    </w:p>
    <w:p w14:paraId="35711A33" w14:textId="77777777" w:rsidR="00F572B0" w:rsidRDefault="00F572B0">
      <w:pPr>
        <w:spacing w:after="0" w:line="240" w:lineRule="auto"/>
        <w:rPr>
          <w:rFonts w:ascii="Verdana" w:eastAsia="Verdana" w:hAnsi="Verdana" w:cs="Verdana"/>
          <w:sz w:val="48"/>
          <w:szCs w:val="48"/>
        </w:rPr>
      </w:pPr>
    </w:p>
    <w:p w14:paraId="5415A7CD" w14:textId="77777777" w:rsidR="00F572B0" w:rsidRDefault="00F572B0">
      <w:pPr>
        <w:spacing w:after="0" w:line="240" w:lineRule="auto"/>
        <w:rPr>
          <w:rFonts w:ascii="Verdana" w:eastAsia="Verdana" w:hAnsi="Verdana" w:cs="Verdana"/>
          <w:sz w:val="48"/>
          <w:szCs w:val="48"/>
        </w:rPr>
      </w:pPr>
    </w:p>
    <w:p w14:paraId="0AFB2237" w14:textId="77777777" w:rsidR="00F572B0" w:rsidRDefault="00F572B0">
      <w:pPr>
        <w:spacing w:after="0" w:line="240" w:lineRule="auto"/>
        <w:rPr>
          <w:rFonts w:ascii="Verdana" w:eastAsia="Verdana" w:hAnsi="Verdana" w:cs="Verdana"/>
          <w:sz w:val="48"/>
          <w:szCs w:val="48"/>
        </w:rPr>
      </w:pPr>
    </w:p>
    <w:p w14:paraId="70FE8DBC" w14:textId="77777777" w:rsidR="00F572B0" w:rsidRDefault="00F572B0">
      <w:pPr>
        <w:spacing w:after="0" w:line="240" w:lineRule="auto"/>
        <w:rPr>
          <w:rFonts w:ascii="Verdana" w:eastAsia="Verdana" w:hAnsi="Verdana" w:cs="Verdana"/>
          <w:sz w:val="48"/>
          <w:szCs w:val="48"/>
        </w:rPr>
      </w:pPr>
    </w:p>
    <w:p w14:paraId="6EF74CCB" w14:textId="77777777" w:rsidR="00F572B0" w:rsidRDefault="00F572B0">
      <w:pPr>
        <w:spacing w:after="0" w:line="240" w:lineRule="auto"/>
        <w:rPr>
          <w:rFonts w:ascii="Verdana" w:eastAsia="Verdana" w:hAnsi="Verdana" w:cs="Verdana"/>
          <w:sz w:val="48"/>
          <w:szCs w:val="48"/>
        </w:rPr>
      </w:pPr>
    </w:p>
    <w:p w14:paraId="49B91ECE" w14:textId="77777777" w:rsidR="00F572B0" w:rsidRDefault="00F572B0" w:rsidP="00F572B0">
      <w:pPr>
        <w:pStyle w:val="Title"/>
        <w:spacing w:before="360" w:after="90"/>
        <w:jc w:val="left"/>
        <w:rPr>
          <w:rFonts w:ascii="Verdana" w:hAnsi="Verdana"/>
        </w:rPr>
      </w:pPr>
      <w:r>
        <w:rPr>
          <w:rFonts w:ascii="Verdana" w:hAnsi="Verdana"/>
        </w:rPr>
        <w:t>The Premises</w:t>
      </w:r>
    </w:p>
    <w:p w14:paraId="5DDF9682" w14:textId="77777777" w:rsidR="00F572B0" w:rsidRDefault="00F572B0" w:rsidP="00F572B0">
      <w:pPr>
        <w:pStyle w:val="ListParagraph"/>
        <w:numPr>
          <w:ilvl w:val="0"/>
          <w:numId w:val="32"/>
        </w:numPr>
        <w:spacing w:line="240" w:lineRule="auto"/>
        <w:rPr>
          <w:rFonts w:ascii="Verdana" w:eastAsia="Verdana" w:hAnsi="Verdana" w:cs="Verdana"/>
          <w:b/>
          <w:bCs/>
          <w:vanish/>
          <w:sz w:val="28"/>
          <w:szCs w:val="28"/>
        </w:rPr>
      </w:pPr>
    </w:p>
    <w:p w14:paraId="659DD29D" w14:textId="77777777" w:rsidR="00F572B0" w:rsidRDefault="00F572B0" w:rsidP="00F572B0">
      <w:pPr>
        <w:pStyle w:val="ListParagraph"/>
        <w:numPr>
          <w:ilvl w:val="0"/>
          <w:numId w:val="32"/>
        </w:numPr>
        <w:spacing w:line="240" w:lineRule="auto"/>
        <w:rPr>
          <w:rFonts w:ascii="Verdana" w:eastAsia="Verdana" w:hAnsi="Verdana" w:cs="Verdana"/>
          <w:b/>
          <w:bCs/>
          <w:vanish/>
          <w:sz w:val="28"/>
          <w:szCs w:val="28"/>
        </w:rPr>
      </w:pPr>
    </w:p>
    <w:p w14:paraId="72A5C59F" w14:textId="77777777" w:rsidR="00F572B0" w:rsidRDefault="00F572B0" w:rsidP="00F572B0">
      <w:pPr>
        <w:pStyle w:val="ListParagraph"/>
        <w:numPr>
          <w:ilvl w:val="0"/>
          <w:numId w:val="32"/>
        </w:numPr>
        <w:spacing w:line="240" w:lineRule="auto"/>
        <w:rPr>
          <w:rFonts w:ascii="Verdana" w:eastAsia="Verdana" w:hAnsi="Verdana" w:cs="Verdana"/>
          <w:b/>
          <w:bCs/>
          <w:vanish/>
          <w:sz w:val="28"/>
          <w:szCs w:val="28"/>
        </w:rPr>
      </w:pPr>
    </w:p>
    <w:p w14:paraId="5C9B56E0" w14:textId="77777777" w:rsidR="00F572B0" w:rsidRDefault="00F572B0" w:rsidP="00F572B0">
      <w:pPr>
        <w:pStyle w:val="ListParagraph"/>
        <w:numPr>
          <w:ilvl w:val="0"/>
          <w:numId w:val="32"/>
        </w:numPr>
        <w:spacing w:line="240" w:lineRule="auto"/>
        <w:rPr>
          <w:rFonts w:ascii="Verdana" w:eastAsia="Verdana" w:hAnsi="Verdana" w:cs="Verdana"/>
          <w:b/>
          <w:bCs/>
          <w:vanish/>
          <w:sz w:val="28"/>
          <w:szCs w:val="28"/>
        </w:rPr>
      </w:pPr>
    </w:p>
    <w:p w14:paraId="4E60C1CA" w14:textId="77777777" w:rsidR="00F572B0" w:rsidRDefault="00F572B0" w:rsidP="00F572B0">
      <w:pPr>
        <w:pStyle w:val="ListParagraph"/>
        <w:numPr>
          <w:ilvl w:val="0"/>
          <w:numId w:val="32"/>
        </w:numPr>
        <w:spacing w:line="240" w:lineRule="auto"/>
        <w:rPr>
          <w:rFonts w:ascii="Verdana" w:eastAsia="Verdana" w:hAnsi="Verdana" w:cs="Verdana"/>
          <w:b/>
          <w:bCs/>
          <w:vanish/>
          <w:sz w:val="28"/>
          <w:szCs w:val="28"/>
        </w:rPr>
      </w:pPr>
    </w:p>
    <w:p w14:paraId="70F74A3B" w14:textId="77777777" w:rsidR="00F572B0" w:rsidRPr="00F572B0" w:rsidRDefault="00F572B0" w:rsidP="00F572B0">
      <w:pPr>
        <w:spacing w:line="240" w:lineRule="auto"/>
        <w:rPr>
          <w:rFonts w:ascii="Verdana" w:eastAsia="Verdana" w:hAnsi="Verdana" w:cs="Verdana"/>
          <w:b/>
          <w:bCs/>
          <w:sz w:val="28"/>
          <w:szCs w:val="28"/>
        </w:rPr>
      </w:pPr>
      <w:r w:rsidRPr="00F572B0">
        <w:rPr>
          <w:rFonts w:ascii="Verdana" w:eastAsia="Verdana" w:hAnsi="Verdana" w:cs="Verdana"/>
          <w:b/>
          <w:bCs/>
          <w:sz w:val="28"/>
          <w:szCs w:val="28"/>
        </w:rPr>
        <w:t>Location</w:t>
      </w:r>
    </w:p>
    <w:p w14:paraId="0781F20E" w14:textId="2F78BCEB" w:rsidR="00C2438C" w:rsidRDefault="00F572B0" w:rsidP="00C2438C">
      <w:pPr>
        <w:pStyle w:val="Title"/>
        <w:jc w:val="both"/>
        <w:rPr>
          <w:rFonts w:ascii="Verdana" w:hAnsi="Verdana"/>
          <w:b w:val="0"/>
          <w:bCs/>
          <w:color w:val="000000"/>
          <w:sz w:val="22"/>
          <w:szCs w:val="22"/>
          <w:shd w:val="clear" w:color="auto" w:fill="FFFFFF"/>
        </w:rPr>
      </w:pPr>
      <w:bookmarkStart w:id="0" w:name="_heading=h.1j625brsge38" w:colFirst="0" w:colLast="0"/>
      <w:bookmarkEnd w:id="0"/>
      <w:r>
        <w:rPr>
          <w:rFonts w:ascii="Verdana" w:hAnsi="Verdana"/>
          <w:b w:val="0"/>
          <w:bCs/>
          <w:color w:val="000000"/>
          <w:sz w:val="22"/>
          <w:szCs w:val="22"/>
          <w:shd w:val="clear" w:color="auto" w:fill="FFFFFF"/>
        </w:rPr>
        <w:t>Located on Cornwall’s Atlantic Coast, Newquay has previously been voted as “One of the Nation's Favourite Seaside Towns” in the prestigious Which Holiday Survey, “Best Family Holiday Destination” by readers of COAST magazine, and recently won Gold for “Best Seaside Towns for Families 2019” by Days Out with the Kids. Newquay also has some of Cornwall’s finest beaches! Newquay’s laid-back charm is here for everyone to enjoy.</w:t>
      </w:r>
    </w:p>
    <w:p w14:paraId="46C8FEE8" w14:textId="066F27B4" w:rsidR="00C2438C" w:rsidRPr="00C2438C" w:rsidRDefault="00C2438C" w:rsidP="00C2438C">
      <w:pPr>
        <w:pStyle w:val="Title"/>
        <w:jc w:val="both"/>
        <w:rPr>
          <w:rFonts w:ascii="Verdana" w:hAnsi="Verdana"/>
          <w:b w:val="0"/>
          <w:bCs/>
          <w:color w:val="000000"/>
          <w:sz w:val="22"/>
          <w:szCs w:val="22"/>
          <w:shd w:val="clear" w:color="auto" w:fill="FFFFFF"/>
        </w:rPr>
      </w:pPr>
    </w:p>
    <w:p w14:paraId="69CA6680" w14:textId="0B1A626E" w:rsidR="00F572B0" w:rsidRPr="00C2438C" w:rsidRDefault="00F572B0" w:rsidP="00C2438C">
      <w:pPr>
        <w:spacing w:line="240" w:lineRule="auto"/>
        <w:rPr>
          <w:rFonts w:ascii="Verdana" w:eastAsia="Verdana" w:hAnsi="Verdana" w:cs="Verdana"/>
          <w:b/>
          <w:bCs/>
          <w:sz w:val="28"/>
          <w:szCs w:val="28"/>
        </w:rPr>
      </w:pPr>
      <w:r w:rsidRPr="00C2438C">
        <w:rPr>
          <w:rFonts w:ascii="Verdana" w:eastAsia="Verdana" w:hAnsi="Verdana" w:cs="Verdana"/>
          <w:b/>
          <w:bCs/>
          <w:sz w:val="28"/>
          <w:szCs w:val="28"/>
        </w:rPr>
        <w:t xml:space="preserve">Description </w:t>
      </w:r>
    </w:p>
    <w:p w14:paraId="14CB2421" w14:textId="77777777" w:rsidR="00F572B0" w:rsidRDefault="00F572B0" w:rsidP="00F572B0">
      <w:pPr>
        <w:pStyle w:val="Title"/>
        <w:numPr>
          <w:ilvl w:val="0"/>
          <w:numId w:val="33"/>
        </w:numPr>
        <w:jc w:val="both"/>
        <w:rPr>
          <w:rFonts w:ascii="Verdana" w:hAnsi="Verdana"/>
          <w:b w:val="0"/>
          <w:bCs/>
          <w:sz w:val="22"/>
          <w:szCs w:val="16"/>
        </w:rPr>
      </w:pPr>
      <w:r>
        <w:rPr>
          <w:rFonts w:ascii="Verdana" w:hAnsi="Verdana"/>
          <w:b w:val="0"/>
          <w:bCs/>
          <w:sz w:val="22"/>
          <w:szCs w:val="16"/>
        </w:rPr>
        <w:t>The retail units are split into shop floor space (9.5m</w:t>
      </w:r>
      <w:r>
        <w:rPr>
          <w:rFonts w:ascii="Verdana" w:hAnsi="Verdana"/>
          <w:b w:val="0"/>
          <w:bCs/>
          <w:sz w:val="22"/>
          <w:szCs w:val="16"/>
          <w:vertAlign w:val="superscript"/>
        </w:rPr>
        <w:t>2</w:t>
      </w:r>
      <w:r>
        <w:rPr>
          <w:rFonts w:ascii="Verdana" w:hAnsi="Verdana"/>
          <w:b w:val="0"/>
          <w:bCs/>
          <w:sz w:val="22"/>
          <w:szCs w:val="16"/>
        </w:rPr>
        <w:t>) and storage for the applicants goods (2.6m</w:t>
      </w:r>
      <w:r>
        <w:rPr>
          <w:rFonts w:ascii="Verdana" w:hAnsi="Verdana"/>
          <w:b w:val="0"/>
          <w:bCs/>
          <w:sz w:val="22"/>
          <w:szCs w:val="16"/>
          <w:vertAlign w:val="superscript"/>
        </w:rPr>
        <w:t>2</w:t>
      </w:r>
      <w:r>
        <w:rPr>
          <w:rFonts w:ascii="Verdana" w:hAnsi="Verdana"/>
          <w:b w:val="0"/>
          <w:bCs/>
          <w:sz w:val="22"/>
          <w:szCs w:val="16"/>
        </w:rPr>
        <w:t>)</w:t>
      </w:r>
    </w:p>
    <w:p w14:paraId="5035C17B" w14:textId="77777777" w:rsidR="00F572B0" w:rsidRDefault="00F572B0" w:rsidP="00F572B0">
      <w:pPr>
        <w:pStyle w:val="Title"/>
        <w:numPr>
          <w:ilvl w:val="0"/>
          <w:numId w:val="33"/>
        </w:numPr>
        <w:jc w:val="both"/>
        <w:rPr>
          <w:rFonts w:ascii="Verdana" w:hAnsi="Verdana"/>
          <w:b w:val="0"/>
          <w:bCs/>
          <w:sz w:val="22"/>
          <w:szCs w:val="16"/>
        </w:rPr>
      </w:pPr>
      <w:r>
        <w:rPr>
          <w:rFonts w:ascii="Verdana" w:hAnsi="Verdana"/>
          <w:b w:val="0"/>
          <w:bCs/>
          <w:sz w:val="22"/>
          <w:szCs w:val="16"/>
        </w:rPr>
        <w:t>There are 12 units in total on site, some of which will be adapted to have ‘living’ sedum roofs</w:t>
      </w:r>
    </w:p>
    <w:p w14:paraId="394C6E11" w14:textId="77777777" w:rsidR="00F572B0" w:rsidRDefault="00F572B0" w:rsidP="00F572B0">
      <w:pPr>
        <w:pStyle w:val="Title"/>
        <w:numPr>
          <w:ilvl w:val="0"/>
          <w:numId w:val="33"/>
        </w:numPr>
        <w:jc w:val="both"/>
        <w:rPr>
          <w:rFonts w:ascii="Verdana" w:hAnsi="Verdana"/>
          <w:b w:val="0"/>
          <w:bCs/>
          <w:sz w:val="22"/>
          <w:szCs w:val="16"/>
        </w:rPr>
      </w:pPr>
      <w:r>
        <w:rPr>
          <w:rFonts w:ascii="Verdana" w:hAnsi="Verdana"/>
          <w:b w:val="0"/>
          <w:bCs/>
          <w:sz w:val="22"/>
          <w:szCs w:val="16"/>
        </w:rPr>
        <w:t>The units will have basic internal decoration with double doors on the front elevations with some units having additional windows on the side elevations where layout allows</w:t>
      </w:r>
    </w:p>
    <w:p w14:paraId="4427489C" w14:textId="77777777" w:rsidR="00F572B0" w:rsidRDefault="00F572B0" w:rsidP="00F572B0">
      <w:pPr>
        <w:pStyle w:val="Title"/>
        <w:jc w:val="both"/>
        <w:rPr>
          <w:rFonts w:ascii="Verdana" w:hAnsi="Verdana"/>
          <w:b w:val="0"/>
          <w:bCs/>
          <w:sz w:val="22"/>
          <w:szCs w:val="16"/>
        </w:rPr>
      </w:pPr>
    </w:p>
    <w:p w14:paraId="3219589F" w14:textId="77777777" w:rsidR="00F572B0" w:rsidRPr="000407CC" w:rsidRDefault="00F572B0" w:rsidP="00C2438C">
      <w:pPr>
        <w:spacing w:line="240" w:lineRule="auto"/>
        <w:rPr>
          <w:rFonts w:ascii="Verdana" w:eastAsia="Verdana" w:hAnsi="Verdana" w:cs="Verdana"/>
          <w:b/>
          <w:bCs/>
          <w:color w:val="000000" w:themeColor="text1"/>
          <w:sz w:val="28"/>
          <w:szCs w:val="28"/>
        </w:rPr>
      </w:pPr>
      <w:r w:rsidRPr="000407CC">
        <w:rPr>
          <w:rFonts w:ascii="Verdana" w:eastAsia="Verdana" w:hAnsi="Verdana" w:cs="Verdana"/>
          <w:b/>
          <w:bCs/>
          <w:color w:val="000000" w:themeColor="text1"/>
          <w:sz w:val="28"/>
          <w:szCs w:val="28"/>
        </w:rPr>
        <w:t>Site Information</w:t>
      </w:r>
    </w:p>
    <w:p w14:paraId="1BEC032A" w14:textId="1DDCA2B9" w:rsidR="00F572B0" w:rsidRPr="000407CC" w:rsidRDefault="00F572B0" w:rsidP="00F572B0">
      <w:pPr>
        <w:shd w:val="clear" w:color="auto" w:fill="FFFFFF"/>
        <w:spacing w:before="100" w:beforeAutospacing="1" w:after="100" w:afterAutospacing="1" w:line="240" w:lineRule="auto"/>
        <w:jc w:val="both"/>
        <w:rPr>
          <w:rFonts w:ascii="Verdana" w:eastAsia="Times New Roman" w:hAnsi="Verdana"/>
          <w:color w:val="000000" w:themeColor="text1"/>
          <w:lang w:eastAsia="en-GB"/>
        </w:rPr>
      </w:pPr>
      <w:r w:rsidRPr="000407CC">
        <w:rPr>
          <w:rFonts w:ascii="Verdana" w:eastAsia="Times New Roman" w:hAnsi="Verdana"/>
          <w:color w:val="000000" w:themeColor="text1"/>
          <w:lang w:eastAsia="en-GB"/>
        </w:rPr>
        <w:t xml:space="preserve">Newquay Town Council submitted a stage-two funding bid under the Coastal Community Fund for just under £500,000 to enhance the Killacourt in Newquay. </w:t>
      </w:r>
      <w:r w:rsidR="00F76FD2">
        <w:rPr>
          <w:rFonts w:ascii="Verdana" w:eastAsia="Times New Roman" w:hAnsi="Verdana"/>
          <w:color w:val="000000" w:themeColor="text1"/>
          <w:lang w:eastAsia="en-GB"/>
        </w:rPr>
        <w:t>It</w:t>
      </w:r>
      <w:r w:rsidRPr="000407CC">
        <w:rPr>
          <w:rFonts w:ascii="Verdana" w:eastAsia="Times New Roman" w:hAnsi="Verdana"/>
          <w:color w:val="000000" w:themeColor="text1"/>
          <w:lang w:eastAsia="en-GB"/>
        </w:rPr>
        <w:t xml:space="preserve"> was granted £499,702 by the Government’s Coastal Communities Fund as part of a new round of grants worth £36 million to projects up and down the Great British Coast. The Killacourt </w:t>
      </w:r>
      <w:r w:rsidR="00F76FD2">
        <w:rPr>
          <w:rFonts w:ascii="Verdana" w:eastAsia="Times New Roman" w:hAnsi="Verdana"/>
          <w:color w:val="000000" w:themeColor="text1"/>
          <w:lang w:eastAsia="en-GB"/>
        </w:rPr>
        <w:t xml:space="preserve">was </w:t>
      </w:r>
      <w:r w:rsidRPr="000407CC">
        <w:rPr>
          <w:rFonts w:ascii="Verdana" w:eastAsia="Times New Roman" w:hAnsi="Verdana"/>
          <w:color w:val="000000" w:themeColor="text1"/>
          <w:lang w:eastAsia="en-GB"/>
        </w:rPr>
        <w:t xml:space="preserve">one of 20 projects across the South West which </w:t>
      </w:r>
      <w:r w:rsidR="00F76FD2">
        <w:rPr>
          <w:rFonts w:ascii="Verdana" w:eastAsia="Times New Roman" w:hAnsi="Verdana"/>
          <w:color w:val="000000" w:themeColor="text1"/>
          <w:lang w:eastAsia="en-GB"/>
        </w:rPr>
        <w:t>benefitted</w:t>
      </w:r>
      <w:r w:rsidRPr="000407CC">
        <w:rPr>
          <w:rFonts w:ascii="Verdana" w:eastAsia="Times New Roman" w:hAnsi="Verdana"/>
          <w:color w:val="000000" w:themeColor="text1"/>
          <w:lang w:eastAsia="en-GB"/>
        </w:rPr>
        <w:t xml:space="preserve"> from over £15.4 million fr</w:t>
      </w:r>
      <w:r w:rsidR="00F76FD2">
        <w:rPr>
          <w:rFonts w:ascii="Verdana" w:eastAsia="Times New Roman" w:hAnsi="Verdana"/>
          <w:color w:val="000000" w:themeColor="text1"/>
          <w:lang w:eastAsia="en-GB"/>
        </w:rPr>
        <w:t>om the</w:t>
      </w:r>
      <w:r w:rsidRPr="000407CC">
        <w:rPr>
          <w:rFonts w:ascii="Verdana" w:eastAsia="Times New Roman" w:hAnsi="Verdana"/>
          <w:color w:val="000000" w:themeColor="text1"/>
          <w:lang w:eastAsia="en-GB"/>
        </w:rPr>
        <w:t xml:space="preserve"> coastal communities funding to help develop and improve tourist attractions, create jobs and promote socio-economic growth.</w:t>
      </w:r>
    </w:p>
    <w:p w14:paraId="48422565" w14:textId="77777777" w:rsidR="00F572B0" w:rsidRPr="000407CC" w:rsidRDefault="00F572B0" w:rsidP="00F572B0">
      <w:pPr>
        <w:shd w:val="clear" w:color="auto" w:fill="FFFFFF"/>
        <w:spacing w:before="100" w:beforeAutospacing="1" w:after="100" w:afterAutospacing="1" w:line="240" w:lineRule="auto"/>
        <w:jc w:val="both"/>
        <w:rPr>
          <w:rFonts w:ascii="Verdana" w:eastAsia="Times New Roman" w:hAnsi="Verdana"/>
          <w:color w:val="000000" w:themeColor="text1"/>
          <w:lang w:eastAsia="en-GB"/>
        </w:rPr>
      </w:pPr>
      <w:r w:rsidRPr="000407CC">
        <w:rPr>
          <w:rFonts w:ascii="Verdana" w:eastAsia="Times New Roman" w:hAnsi="Verdana"/>
          <w:color w:val="000000" w:themeColor="text1"/>
          <w:lang w:eastAsia="en-GB"/>
        </w:rPr>
        <w:t>Newquay Town Council’s bid captured the interest of the Government’s Coastal Community Fund, which outlined the need to see investment in the Killacourt, in order to retain it as an important green space that can continue to be relevant for events and increase footfall to the town.</w:t>
      </w:r>
    </w:p>
    <w:p w14:paraId="2CA163F1" w14:textId="00D717AA" w:rsidR="00F572B0" w:rsidRPr="000407CC" w:rsidRDefault="00F76FD2" w:rsidP="00F572B0">
      <w:pPr>
        <w:shd w:val="clear" w:color="auto" w:fill="FFFFFF"/>
        <w:spacing w:before="100" w:beforeAutospacing="1" w:after="100" w:afterAutospacing="1" w:line="240" w:lineRule="auto"/>
        <w:jc w:val="both"/>
        <w:rPr>
          <w:rFonts w:ascii="Verdana" w:eastAsia="Times New Roman" w:hAnsi="Verdana"/>
          <w:color w:val="000000" w:themeColor="text1"/>
          <w:lang w:eastAsia="en-GB"/>
        </w:rPr>
      </w:pPr>
      <w:r>
        <w:rPr>
          <w:rFonts w:ascii="Verdana" w:eastAsia="Times New Roman" w:hAnsi="Verdana"/>
          <w:color w:val="000000" w:themeColor="text1"/>
          <w:lang w:eastAsia="en-GB"/>
        </w:rPr>
        <w:t>Investment</w:t>
      </w:r>
      <w:r w:rsidR="00F572B0" w:rsidRPr="000407CC">
        <w:rPr>
          <w:rFonts w:ascii="Verdana" w:eastAsia="Times New Roman" w:hAnsi="Verdana"/>
          <w:color w:val="000000" w:themeColor="text1"/>
          <w:lang w:eastAsia="en-GB"/>
        </w:rPr>
        <w:t xml:space="preserve"> and various improvements </w:t>
      </w:r>
      <w:r>
        <w:rPr>
          <w:rFonts w:ascii="Verdana" w:eastAsia="Times New Roman" w:hAnsi="Verdana"/>
          <w:color w:val="000000" w:themeColor="text1"/>
          <w:lang w:eastAsia="en-GB"/>
        </w:rPr>
        <w:t>were made to t</w:t>
      </w:r>
      <w:r w:rsidR="00F572B0" w:rsidRPr="000407CC">
        <w:rPr>
          <w:rFonts w:ascii="Verdana" w:eastAsia="Times New Roman" w:hAnsi="Verdana"/>
          <w:color w:val="000000" w:themeColor="text1"/>
          <w:lang w:eastAsia="en-GB"/>
        </w:rPr>
        <w:t>he band-stand as well as accessibility improvements to all pavements</w:t>
      </w:r>
      <w:r>
        <w:rPr>
          <w:rFonts w:ascii="Verdana" w:eastAsia="Times New Roman" w:hAnsi="Verdana"/>
          <w:color w:val="000000" w:themeColor="text1"/>
          <w:lang w:eastAsia="en-GB"/>
        </w:rPr>
        <w:t xml:space="preserve"> </w:t>
      </w:r>
      <w:r w:rsidR="00F572B0" w:rsidRPr="000407CC">
        <w:rPr>
          <w:rFonts w:ascii="Verdana" w:eastAsia="Times New Roman" w:hAnsi="Verdana"/>
          <w:color w:val="000000" w:themeColor="text1"/>
          <w:lang w:eastAsia="en-GB"/>
        </w:rPr>
        <w:t xml:space="preserve">– helping those with buggies or indeed wheelchair users to have full use of the Killacourt. </w:t>
      </w:r>
    </w:p>
    <w:p w14:paraId="4BB402A6" w14:textId="3E2F725F" w:rsidR="00F572B0" w:rsidRPr="000407CC" w:rsidRDefault="00F572B0" w:rsidP="00F572B0">
      <w:pPr>
        <w:shd w:val="clear" w:color="auto" w:fill="FFFFFF"/>
        <w:spacing w:before="100" w:beforeAutospacing="1" w:after="100" w:afterAutospacing="1" w:line="240" w:lineRule="auto"/>
        <w:jc w:val="both"/>
        <w:rPr>
          <w:rFonts w:ascii="Verdana" w:eastAsia="Times New Roman" w:hAnsi="Verdana"/>
          <w:color w:val="000000" w:themeColor="text1"/>
          <w:lang w:eastAsia="en-GB"/>
        </w:rPr>
      </w:pPr>
      <w:r w:rsidRPr="000407CC">
        <w:rPr>
          <w:rFonts w:ascii="Verdana" w:eastAsia="Times New Roman" w:hAnsi="Verdana"/>
          <w:color w:val="000000" w:themeColor="text1"/>
          <w:lang w:eastAsia="en-GB"/>
        </w:rPr>
        <w:t>The overall aim of the Killacourt enhancement</w:t>
      </w:r>
      <w:r w:rsidR="00F76FD2">
        <w:rPr>
          <w:rFonts w:ascii="Verdana" w:eastAsia="Times New Roman" w:hAnsi="Verdana"/>
          <w:color w:val="000000" w:themeColor="text1"/>
          <w:lang w:eastAsia="en-GB"/>
        </w:rPr>
        <w:t xml:space="preserve"> was</w:t>
      </w:r>
      <w:r w:rsidRPr="000407CC">
        <w:rPr>
          <w:rFonts w:ascii="Verdana" w:eastAsia="Times New Roman" w:hAnsi="Verdana"/>
          <w:color w:val="000000" w:themeColor="text1"/>
          <w:lang w:eastAsia="en-GB"/>
        </w:rPr>
        <w:t xml:space="preserve"> to protect the views, not to impact neighbouring properties, to create better use of the land, to boost events and ultimately increase footfall to Newquay’s Town Centre.</w:t>
      </w:r>
    </w:p>
    <w:p w14:paraId="53D6854D" w14:textId="6AF99224" w:rsidR="00F572B0" w:rsidRDefault="00F572B0" w:rsidP="00F572B0">
      <w:pPr>
        <w:shd w:val="clear" w:color="auto" w:fill="FFFFFF"/>
        <w:spacing w:before="100" w:beforeAutospacing="1" w:after="100" w:afterAutospacing="1" w:line="240" w:lineRule="auto"/>
        <w:jc w:val="both"/>
        <w:rPr>
          <w:rFonts w:ascii="Verdana" w:eastAsia="Times New Roman" w:hAnsi="Verdana"/>
          <w:color w:val="000000" w:themeColor="text1"/>
          <w:lang w:eastAsia="en-GB"/>
        </w:rPr>
      </w:pPr>
      <w:r w:rsidRPr="000407CC">
        <w:rPr>
          <w:rFonts w:ascii="Verdana" w:eastAsia="Times New Roman" w:hAnsi="Verdana"/>
          <w:color w:val="000000" w:themeColor="text1"/>
          <w:lang w:eastAsia="en-GB"/>
        </w:rPr>
        <w:t xml:space="preserve">The Master Plan of the Killacourt </w:t>
      </w:r>
      <w:r w:rsidR="000C4352">
        <w:rPr>
          <w:rFonts w:ascii="Verdana" w:eastAsia="Times New Roman" w:hAnsi="Verdana"/>
          <w:color w:val="000000" w:themeColor="text1"/>
          <w:lang w:eastAsia="en-GB"/>
        </w:rPr>
        <w:t>wa</w:t>
      </w:r>
      <w:r w:rsidRPr="000407CC">
        <w:rPr>
          <w:rFonts w:ascii="Verdana" w:eastAsia="Times New Roman" w:hAnsi="Verdana"/>
          <w:color w:val="000000" w:themeColor="text1"/>
          <w:lang w:eastAsia="en-GB"/>
        </w:rPr>
        <w:t xml:space="preserve">s </w:t>
      </w:r>
      <w:r w:rsidR="000C4352">
        <w:rPr>
          <w:rFonts w:ascii="Verdana" w:eastAsia="Times New Roman" w:hAnsi="Verdana"/>
          <w:color w:val="000000" w:themeColor="text1"/>
          <w:lang w:eastAsia="en-GB"/>
        </w:rPr>
        <w:t>focused</w:t>
      </w:r>
      <w:r w:rsidRPr="000407CC">
        <w:rPr>
          <w:rFonts w:ascii="Verdana" w:eastAsia="Times New Roman" w:hAnsi="Verdana"/>
          <w:color w:val="000000" w:themeColor="text1"/>
          <w:lang w:eastAsia="en-GB"/>
        </w:rPr>
        <w:t xml:space="preserve"> on moveable business ‘incubator units’ placed on the curtilage of the Killacourt; providing opportunities for small businesses and sole traders/community groups to hire out the units on a flexible basis to trade goods and services; with a priority on goods that are not provided elsewhere in the Town.</w:t>
      </w:r>
    </w:p>
    <w:p w14:paraId="56CD028F" w14:textId="77777777" w:rsidR="000C4352" w:rsidRPr="000407CC" w:rsidRDefault="000C4352" w:rsidP="00F572B0">
      <w:pPr>
        <w:shd w:val="clear" w:color="auto" w:fill="FFFFFF"/>
        <w:spacing w:before="100" w:beforeAutospacing="1" w:after="100" w:afterAutospacing="1" w:line="240" w:lineRule="auto"/>
        <w:jc w:val="both"/>
        <w:rPr>
          <w:rFonts w:ascii="Verdana" w:eastAsia="Times New Roman" w:hAnsi="Verdana"/>
          <w:color w:val="000000" w:themeColor="text1"/>
          <w:lang w:eastAsia="en-GB"/>
        </w:rPr>
      </w:pPr>
    </w:p>
    <w:p w14:paraId="67C4C37F" w14:textId="77777777" w:rsidR="00F572B0" w:rsidRPr="000407CC" w:rsidRDefault="00F572B0" w:rsidP="00C2438C">
      <w:pPr>
        <w:spacing w:line="240" w:lineRule="auto"/>
        <w:rPr>
          <w:rFonts w:ascii="Verdana" w:eastAsia="Verdana" w:hAnsi="Verdana" w:cs="Verdana"/>
          <w:b/>
          <w:bCs/>
          <w:color w:val="000000" w:themeColor="text1"/>
          <w:sz w:val="28"/>
          <w:szCs w:val="28"/>
        </w:rPr>
      </w:pPr>
      <w:r w:rsidRPr="000407CC">
        <w:rPr>
          <w:rFonts w:ascii="Verdana" w:eastAsia="Verdana" w:hAnsi="Verdana" w:cs="Verdana"/>
          <w:b/>
          <w:bCs/>
          <w:color w:val="000000" w:themeColor="text1"/>
          <w:sz w:val="28"/>
          <w:szCs w:val="28"/>
        </w:rPr>
        <w:lastRenderedPageBreak/>
        <w:t>Terms of Lease</w:t>
      </w:r>
    </w:p>
    <w:p w14:paraId="028CC7E4" w14:textId="77777777" w:rsidR="00F572B0" w:rsidRPr="000407CC" w:rsidRDefault="00F572B0" w:rsidP="00F572B0">
      <w:pPr>
        <w:spacing w:line="240" w:lineRule="auto"/>
        <w:rPr>
          <w:rFonts w:ascii="Verdana" w:eastAsia="Verdana" w:hAnsi="Verdana" w:cs="Verdana"/>
          <w:color w:val="000000" w:themeColor="text1"/>
        </w:rPr>
      </w:pPr>
      <w:r w:rsidRPr="000407CC">
        <w:rPr>
          <w:rFonts w:ascii="Verdana" w:eastAsia="Verdana" w:hAnsi="Verdana" w:cs="Verdana"/>
          <w:color w:val="000000" w:themeColor="text1"/>
        </w:rPr>
        <w:t>The Lease will be a maximum of 5 years with optional break clause at years 1, 2, 3, 4 &amp; 5. In addition to the annual rent the tenant will be responsible for the following charges;</w:t>
      </w:r>
    </w:p>
    <w:p w14:paraId="6DDD26C1" w14:textId="77777777" w:rsidR="00F572B0" w:rsidRPr="000407CC" w:rsidRDefault="00F572B0" w:rsidP="00F572B0">
      <w:pPr>
        <w:pStyle w:val="ListParagraph"/>
        <w:numPr>
          <w:ilvl w:val="0"/>
          <w:numId w:val="34"/>
        </w:numPr>
        <w:spacing w:line="240" w:lineRule="auto"/>
        <w:rPr>
          <w:rFonts w:ascii="Verdana" w:eastAsia="Verdana" w:hAnsi="Verdana" w:cs="Verdana"/>
          <w:color w:val="000000" w:themeColor="text1"/>
        </w:rPr>
      </w:pPr>
      <w:r w:rsidRPr="000407CC">
        <w:rPr>
          <w:rFonts w:ascii="Verdana" w:eastAsia="Verdana" w:hAnsi="Verdana" w:cs="Verdana"/>
          <w:color w:val="000000" w:themeColor="text1"/>
        </w:rPr>
        <w:t>Annual Service Charge</w:t>
      </w:r>
    </w:p>
    <w:p w14:paraId="5824AB68" w14:textId="77777777" w:rsidR="00F572B0" w:rsidRPr="000407CC" w:rsidRDefault="00F572B0" w:rsidP="00F572B0">
      <w:pPr>
        <w:pStyle w:val="ListParagraph"/>
        <w:numPr>
          <w:ilvl w:val="0"/>
          <w:numId w:val="34"/>
        </w:numPr>
        <w:spacing w:line="240" w:lineRule="auto"/>
        <w:rPr>
          <w:rFonts w:ascii="Verdana" w:eastAsia="Verdana" w:hAnsi="Verdana" w:cs="Verdana"/>
          <w:color w:val="000000" w:themeColor="text1"/>
        </w:rPr>
      </w:pPr>
      <w:r w:rsidRPr="000407CC">
        <w:rPr>
          <w:rFonts w:ascii="Verdana" w:eastAsia="Verdana" w:hAnsi="Verdana" w:cs="Verdana"/>
          <w:color w:val="000000" w:themeColor="text1"/>
        </w:rPr>
        <w:t>Electricity (top up meter)</w:t>
      </w:r>
    </w:p>
    <w:p w14:paraId="0A60AB67" w14:textId="26EB5F05" w:rsidR="00F572B0" w:rsidRPr="000407CC" w:rsidRDefault="00F572B0" w:rsidP="00EF7281">
      <w:pPr>
        <w:pStyle w:val="ListParagraph"/>
        <w:numPr>
          <w:ilvl w:val="0"/>
          <w:numId w:val="34"/>
        </w:numPr>
        <w:spacing w:line="240" w:lineRule="auto"/>
        <w:rPr>
          <w:rFonts w:ascii="Verdana" w:eastAsia="Verdana" w:hAnsi="Verdana" w:cs="Verdana"/>
          <w:color w:val="000000" w:themeColor="text1"/>
        </w:rPr>
      </w:pPr>
      <w:r w:rsidRPr="000407CC">
        <w:rPr>
          <w:rFonts w:ascii="Verdana" w:eastAsia="Verdana" w:hAnsi="Verdana" w:cs="Verdana"/>
          <w:color w:val="000000" w:themeColor="text1"/>
        </w:rPr>
        <w:t>Business Rates</w:t>
      </w:r>
    </w:p>
    <w:p w14:paraId="399C3528" w14:textId="77777777" w:rsidR="00F572B0" w:rsidRPr="00C2438C" w:rsidRDefault="00F572B0" w:rsidP="00C2438C">
      <w:pPr>
        <w:spacing w:line="240" w:lineRule="auto"/>
        <w:rPr>
          <w:rFonts w:ascii="Verdana" w:eastAsia="Verdana" w:hAnsi="Verdana" w:cs="Verdana"/>
          <w:b/>
          <w:bCs/>
          <w:sz w:val="28"/>
          <w:szCs w:val="28"/>
        </w:rPr>
      </w:pPr>
      <w:r w:rsidRPr="00C2438C">
        <w:rPr>
          <w:rFonts w:ascii="Verdana" w:eastAsia="Verdana" w:hAnsi="Verdana" w:cs="Verdana"/>
          <w:b/>
          <w:bCs/>
          <w:sz w:val="28"/>
          <w:szCs w:val="28"/>
        </w:rPr>
        <w:t>Services</w:t>
      </w:r>
    </w:p>
    <w:p w14:paraId="38B015D9" w14:textId="77777777" w:rsidR="00F572B0" w:rsidRDefault="00F572B0" w:rsidP="00F572B0">
      <w:pPr>
        <w:spacing w:after="0" w:line="240" w:lineRule="auto"/>
        <w:jc w:val="both"/>
        <w:rPr>
          <w:rFonts w:ascii="Verdana" w:hAnsi="Verdana"/>
        </w:rPr>
      </w:pPr>
      <w:r>
        <w:rPr>
          <w:rFonts w:ascii="Verdana" w:hAnsi="Verdana"/>
        </w:rPr>
        <w:t xml:space="preserve">There will be electrical and Wi-Fi* supplies to the premises. </w:t>
      </w:r>
    </w:p>
    <w:p w14:paraId="56430943" w14:textId="77777777" w:rsidR="00F572B0" w:rsidRDefault="00F572B0" w:rsidP="00F572B0">
      <w:pPr>
        <w:spacing w:after="0" w:line="240" w:lineRule="auto"/>
        <w:jc w:val="both"/>
        <w:rPr>
          <w:rFonts w:ascii="Verdana" w:hAnsi="Verdana"/>
        </w:rPr>
      </w:pPr>
    </w:p>
    <w:p w14:paraId="36733CD3" w14:textId="027EDCC1" w:rsidR="00A01649" w:rsidRPr="00F572B0" w:rsidRDefault="00F572B0" w:rsidP="00F572B0">
      <w:pPr>
        <w:spacing w:after="0" w:line="240" w:lineRule="auto"/>
        <w:jc w:val="both"/>
        <w:rPr>
          <w:rFonts w:ascii="Verdana" w:hAnsi="Verdana"/>
        </w:rPr>
      </w:pPr>
      <w:r>
        <w:rPr>
          <w:rFonts w:ascii="Verdana" w:hAnsi="Verdana"/>
        </w:rPr>
        <w:t>*The unit has access to the Council’s Wi-Fi network, it is not specifically connected to the unit and therefore speeds may vary and cannot be guaranteed.</w:t>
      </w:r>
    </w:p>
    <w:p w14:paraId="36733D07" w14:textId="5CEAFA1A" w:rsidR="00A01649" w:rsidRPr="00EF7281" w:rsidRDefault="00817597">
      <w:pPr>
        <w:pStyle w:val="Subtitle"/>
        <w:jc w:val="both"/>
        <w:rPr>
          <w:sz w:val="28"/>
          <w:szCs w:val="28"/>
        </w:rPr>
      </w:pPr>
      <w:bookmarkStart w:id="1" w:name="_heading=h.59ynbitrsodk" w:colFirst="0" w:colLast="0"/>
      <w:bookmarkStart w:id="2" w:name="_heading=h.1fob9te" w:colFirst="0" w:colLast="0"/>
      <w:bookmarkEnd w:id="1"/>
      <w:bookmarkEnd w:id="2"/>
      <w:r w:rsidRPr="00EF7281">
        <w:rPr>
          <w:sz w:val="28"/>
          <w:szCs w:val="28"/>
        </w:rPr>
        <w:t>Application Enquiries</w:t>
      </w:r>
    </w:p>
    <w:p w14:paraId="36733D15" w14:textId="5C67A563" w:rsidR="00A01649" w:rsidRDefault="00817597" w:rsidP="00F572B0">
      <w:pPr>
        <w:spacing w:after="0" w:line="240" w:lineRule="auto"/>
        <w:jc w:val="both"/>
        <w:rPr>
          <w:rFonts w:ascii="Verdana" w:eastAsia="Verdana" w:hAnsi="Verdana" w:cs="Verdana"/>
        </w:rPr>
      </w:pPr>
      <w:r>
        <w:rPr>
          <w:rFonts w:ascii="Verdana" w:eastAsia="Verdana" w:hAnsi="Verdana" w:cs="Verdana"/>
        </w:rPr>
        <w:t xml:space="preserve">All enquiries and clarifications should be directed to </w:t>
      </w:r>
      <w:hyperlink r:id="rId10" w:history="1">
        <w:r w:rsidR="00F572B0" w:rsidRPr="00234592">
          <w:rPr>
            <w:rStyle w:val="Hyperlink"/>
            <w:rFonts w:ascii="Verdana" w:eastAsia="Verdana" w:hAnsi="Verdana" w:cs="Verdana"/>
          </w:rPr>
          <w:t>corporateservice@newquay.gov.uk</w:t>
        </w:r>
      </w:hyperlink>
      <w:r w:rsidR="00F572B0">
        <w:rPr>
          <w:rFonts w:ascii="Verdana" w:eastAsia="Verdana" w:hAnsi="Verdana" w:cs="Verdana"/>
        </w:rPr>
        <w:t xml:space="preserve">. </w:t>
      </w:r>
      <w:r>
        <w:rPr>
          <w:rFonts w:ascii="Verdana" w:eastAsia="Verdana" w:hAnsi="Verdana" w:cs="Verdana"/>
        </w:rPr>
        <w:t xml:space="preserve">All applications must be written in English. </w:t>
      </w:r>
    </w:p>
    <w:p w14:paraId="36733D16" w14:textId="52113929" w:rsidR="00A01649" w:rsidRPr="00EF7281" w:rsidRDefault="00817597">
      <w:pPr>
        <w:pStyle w:val="Subtitle"/>
        <w:rPr>
          <w:sz w:val="28"/>
          <w:szCs w:val="28"/>
        </w:rPr>
      </w:pPr>
      <w:bookmarkStart w:id="3" w:name="_heading=h.2et92p0" w:colFirst="0" w:colLast="0"/>
      <w:bookmarkEnd w:id="3"/>
      <w:r w:rsidRPr="00EF7281">
        <w:rPr>
          <w:sz w:val="28"/>
          <w:szCs w:val="28"/>
        </w:rPr>
        <w:t>Application Submission Procedure</w:t>
      </w:r>
    </w:p>
    <w:p w14:paraId="36733D17" w14:textId="77777777" w:rsidR="00A01649" w:rsidRDefault="00817597">
      <w:pPr>
        <w:keepNext/>
        <w:spacing w:before="120" w:after="120" w:line="276" w:lineRule="auto"/>
        <w:jc w:val="both"/>
        <w:rPr>
          <w:rFonts w:ascii="Verdana" w:eastAsia="Verdana" w:hAnsi="Verdana" w:cs="Verdana"/>
        </w:rPr>
      </w:pPr>
      <w:r>
        <w:rPr>
          <w:rFonts w:ascii="Verdana" w:eastAsia="Verdana" w:hAnsi="Verdana" w:cs="Verdana"/>
        </w:rPr>
        <w:t xml:space="preserve">The Authority requires one hard copy (printed) submission OR one copy submitted electronically by email. </w:t>
      </w:r>
    </w:p>
    <w:p w14:paraId="36733D18" w14:textId="77777777" w:rsidR="00A01649" w:rsidRDefault="00817597">
      <w:pPr>
        <w:keepNext/>
        <w:spacing w:before="120" w:after="120" w:line="276" w:lineRule="auto"/>
        <w:jc w:val="both"/>
        <w:rPr>
          <w:rFonts w:ascii="Verdana" w:eastAsia="Verdana" w:hAnsi="Verdana" w:cs="Verdana"/>
        </w:rPr>
      </w:pPr>
      <w:r>
        <w:rPr>
          <w:rFonts w:ascii="Verdana" w:eastAsia="Verdana" w:hAnsi="Verdana" w:cs="Verdana"/>
        </w:rPr>
        <w:t xml:space="preserve">Hard copy submissions must be returned to the Authority at the address: Municipal Offices, Marcus Hill, Newquay, TR7 1AF, either by post. </w:t>
      </w:r>
    </w:p>
    <w:p w14:paraId="36733D19" w14:textId="77777777" w:rsidR="00A01649" w:rsidRDefault="00817597">
      <w:pPr>
        <w:keepNext/>
        <w:spacing w:before="120" w:after="120" w:line="276" w:lineRule="auto"/>
        <w:jc w:val="both"/>
        <w:rPr>
          <w:rFonts w:ascii="Verdana" w:eastAsia="Verdana" w:hAnsi="Verdana" w:cs="Verdana"/>
        </w:rPr>
      </w:pPr>
      <w:r>
        <w:rPr>
          <w:rFonts w:ascii="Verdana" w:eastAsia="Verdana" w:hAnsi="Verdana" w:cs="Verdana"/>
        </w:rPr>
        <w:t xml:space="preserve">When submitting the hard copy, it must be sealed in a plain envelope/parcel with ‘Killacourt Retail Unit Lease Opportunity’. Any such envelope or parcel shall not bear any name or any other mark by which the applicant can be identified. </w:t>
      </w:r>
    </w:p>
    <w:p w14:paraId="36733D1A" w14:textId="77777777" w:rsidR="00A01649" w:rsidRDefault="00817597">
      <w:pPr>
        <w:keepNext/>
        <w:spacing w:before="120" w:after="120" w:line="276" w:lineRule="auto"/>
        <w:jc w:val="both"/>
        <w:rPr>
          <w:rFonts w:ascii="Verdana" w:eastAsia="Verdana" w:hAnsi="Verdana" w:cs="Verdana"/>
        </w:rPr>
      </w:pPr>
      <w:bookmarkStart w:id="4" w:name="_heading=h.e539axjou5s5" w:colFirst="0" w:colLast="0"/>
      <w:bookmarkEnd w:id="4"/>
      <w:r>
        <w:rPr>
          <w:rFonts w:ascii="Verdana" w:eastAsia="Verdana" w:hAnsi="Verdana" w:cs="Verdana"/>
        </w:rPr>
        <w:t xml:space="preserve">The Authority does not accept responsibility for the premature opening or mishandling of quotes that are not submitted in accordance with these instructions. </w:t>
      </w:r>
    </w:p>
    <w:p w14:paraId="36733D1B" w14:textId="04FD9959" w:rsidR="00A01649" w:rsidRDefault="00817597">
      <w:pPr>
        <w:keepNext/>
        <w:spacing w:before="120" w:after="120" w:line="276" w:lineRule="auto"/>
        <w:jc w:val="both"/>
        <w:rPr>
          <w:rFonts w:ascii="Verdana" w:eastAsia="Verdana" w:hAnsi="Verdana" w:cs="Verdana"/>
        </w:rPr>
      </w:pPr>
      <w:r>
        <w:rPr>
          <w:rFonts w:ascii="Verdana" w:eastAsia="Verdana" w:hAnsi="Verdana" w:cs="Verdana"/>
        </w:rPr>
        <w:t xml:space="preserve">When you are submitting your response electronically please be aware of the speed of your Internet connection, your system configuration and general web traffic that may impact on the time required to complete the transaction. </w:t>
      </w:r>
    </w:p>
    <w:p w14:paraId="36733D1D" w14:textId="77777777" w:rsidR="00A01649" w:rsidRDefault="00A01649">
      <w:pPr>
        <w:pStyle w:val="Title"/>
        <w:rPr>
          <w:rFonts w:ascii="Verdana" w:hAnsi="Verdana"/>
        </w:rPr>
      </w:pPr>
      <w:bookmarkStart w:id="5" w:name="_heading=h.tyjcwt" w:colFirst="0" w:colLast="0"/>
      <w:bookmarkEnd w:id="5"/>
    </w:p>
    <w:p w14:paraId="36733D1E" w14:textId="77777777" w:rsidR="00A01649" w:rsidRDefault="00A01649">
      <w:pPr>
        <w:pStyle w:val="Title"/>
        <w:rPr>
          <w:rFonts w:ascii="Verdana" w:hAnsi="Verdana"/>
        </w:rPr>
      </w:pPr>
    </w:p>
    <w:p w14:paraId="21ABE616" w14:textId="77777777" w:rsidR="00413410" w:rsidRDefault="00413410">
      <w:pPr>
        <w:pStyle w:val="Title"/>
        <w:rPr>
          <w:rFonts w:ascii="Verdana" w:hAnsi="Verdana"/>
        </w:rPr>
      </w:pPr>
    </w:p>
    <w:p w14:paraId="428E0644" w14:textId="77777777" w:rsidR="00413410" w:rsidRDefault="00413410">
      <w:pPr>
        <w:pStyle w:val="Title"/>
        <w:rPr>
          <w:rFonts w:ascii="Verdana" w:hAnsi="Verdana"/>
        </w:rPr>
      </w:pPr>
    </w:p>
    <w:p w14:paraId="73DBBEF1" w14:textId="77777777" w:rsidR="00413410" w:rsidRDefault="00413410">
      <w:pPr>
        <w:pStyle w:val="Title"/>
        <w:rPr>
          <w:rFonts w:ascii="Verdana" w:hAnsi="Verdana"/>
        </w:rPr>
      </w:pPr>
    </w:p>
    <w:p w14:paraId="39010D2D" w14:textId="77777777" w:rsidR="00413410" w:rsidRDefault="00413410">
      <w:pPr>
        <w:pStyle w:val="Title"/>
        <w:rPr>
          <w:rFonts w:ascii="Verdana" w:hAnsi="Verdana"/>
        </w:rPr>
      </w:pPr>
    </w:p>
    <w:p w14:paraId="36733D1F" w14:textId="77777777" w:rsidR="00A01649" w:rsidRDefault="00A01649">
      <w:pPr>
        <w:pStyle w:val="Title"/>
        <w:rPr>
          <w:rFonts w:ascii="Verdana" w:hAnsi="Verdana"/>
        </w:rPr>
      </w:pPr>
    </w:p>
    <w:p w14:paraId="36733D33" w14:textId="77777777" w:rsidR="00A01649" w:rsidRDefault="00A01649" w:rsidP="00C2438C">
      <w:pPr>
        <w:pStyle w:val="Title"/>
        <w:jc w:val="left"/>
        <w:rPr>
          <w:rFonts w:ascii="Verdana" w:hAnsi="Verdana"/>
        </w:rPr>
      </w:pPr>
    </w:p>
    <w:p w14:paraId="36733D34" w14:textId="77777777" w:rsidR="00A01649" w:rsidRDefault="00A01649">
      <w:pPr>
        <w:pStyle w:val="Title"/>
        <w:rPr>
          <w:rFonts w:ascii="Verdana" w:hAnsi="Verdana"/>
        </w:rPr>
      </w:pPr>
    </w:p>
    <w:p w14:paraId="36733D35" w14:textId="77777777" w:rsidR="00A01649" w:rsidRDefault="00A01649">
      <w:pPr>
        <w:pStyle w:val="Title"/>
        <w:rPr>
          <w:rFonts w:ascii="Verdana" w:hAnsi="Verdana"/>
        </w:rPr>
      </w:pPr>
    </w:p>
    <w:p w14:paraId="14AF1F57" w14:textId="77777777" w:rsidR="00EF7281" w:rsidRDefault="00C2438C" w:rsidP="00EF7281">
      <w:pPr>
        <w:pStyle w:val="Subtitle"/>
        <w:spacing w:after="0"/>
        <w:rPr>
          <w:sz w:val="28"/>
          <w:szCs w:val="28"/>
        </w:rPr>
      </w:pPr>
      <w:bookmarkStart w:id="6" w:name="_heading=h.cwh4edphgxug" w:colFirst="0" w:colLast="0"/>
      <w:bookmarkStart w:id="7" w:name="_heading=h.4d34og8" w:colFirst="0" w:colLast="0"/>
      <w:bookmarkStart w:id="8" w:name="_heading=h.wztfcjveh08v" w:colFirst="0" w:colLast="0"/>
      <w:bookmarkEnd w:id="6"/>
      <w:bookmarkEnd w:id="7"/>
      <w:bookmarkEnd w:id="8"/>
      <w:r w:rsidRPr="00EF7281">
        <w:rPr>
          <w:sz w:val="28"/>
          <w:szCs w:val="28"/>
        </w:rPr>
        <w:lastRenderedPageBreak/>
        <w:t>E</w:t>
      </w:r>
      <w:r w:rsidR="00817597" w:rsidRPr="00EF7281">
        <w:rPr>
          <w:sz w:val="28"/>
          <w:szCs w:val="28"/>
        </w:rPr>
        <w:t>valuation Criteria</w:t>
      </w:r>
    </w:p>
    <w:p w14:paraId="660542E9" w14:textId="5FBAF7BC" w:rsidR="00EF7281" w:rsidRPr="00EF7281" w:rsidRDefault="00C2438C" w:rsidP="0010474C">
      <w:pPr>
        <w:pStyle w:val="Subtitle"/>
        <w:spacing w:after="0"/>
      </w:pPr>
      <w:r>
        <w:t>Applications</w:t>
      </w:r>
      <w:r w:rsidR="00817597">
        <w:t xml:space="preserve"> will be evaluated in two parts:</w:t>
      </w:r>
    </w:p>
    <w:p w14:paraId="36733D3F" w14:textId="04B8332B" w:rsidR="00A01649" w:rsidRDefault="00B46B9D">
      <w:pPr>
        <w:numPr>
          <w:ilvl w:val="0"/>
          <w:numId w:val="2"/>
        </w:numPr>
        <w:spacing w:after="0" w:line="240" w:lineRule="auto"/>
        <w:ind w:right="284"/>
        <w:jc w:val="both"/>
        <w:rPr>
          <w:rFonts w:ascii="Verdana" w:eastAsia="Verdana" w:hAnsi="Verdana" w:cs="Verdana"/>
          <w:color w:val="000000"/>
        </w:rPr>
      </w:pPr>
      <w:r>
        <w:rPr>
          <w:rFonts w:ascii="Verdana" w:eastAsia="Verdana" w:hAnsi="Verdana" w:cs="Verdana"/>
          <w:color w:val="000000"/>
        </w:rPr>
        <w:t>Application Form</w:t>
      </w:r>
    </w:p>
    <w:p w14:paraId="36733D40" w14:textId="636E25F1" w:rsidR="00A01649" w:rsidRDefault="00817597">
      <w:pPr>
        <w:numPr>
          <w:ilvl w:val="0"/>
          <w:numId w:val="2"/>
        </w:numPr>
        <w:spacing w:line="240" w:lineRule="auto"/>
        <w:ind w:right="284"/>
        <w:jc w:val="both"/>
        <w:rPr>
          <w:rFonts w:ascii="Verdana" w:eastAsia="Verdana" w:hAnsi="Verdana" w:cs="Verdana"/>
          <w:color w:val="000000"/>
        </w:rPr>
      </w:pPr>
      <w:r>
        <w:rPr>
          <w:rFonts w:ascii="Verdana" w:eastAsia="Verdana" w:hAnsi="Verdana" w:cs="Verdana"/>
          <w:color w:val="000000"/>
        </w:rPr>
        <w:t xml:space="preserve">Quality Assessment </w:t>
      </w:r>
    </w:p>
    <w:p w14:paraId="36733D41" w14:textId="2F6981D5" w:rsidR="00A01649" w:rsidRDefault="00817597">
      <w:pPr>
        <w:spacing w:line="240" w:lineRule="auto"/>
        <w:jc w:val="both"/>
        <w:rPr>
          <w:rFonts w:ascii="Verdana" w:eastAsia="Verdana" w:hAnsi="Verdana" w:cs="Verdana"/>
        </w:rPr>
      </w:pPr>
      <w:r>
        <w:rPr>
          <w:rFonts w:ascii="Verdana" w:eastAsia="Verdana" w:hAnsi="Verdana" w:cs="Verdana"/>
        </w:rPr>
        <w:t xml:space="preserve">The first element the Council will evaluate is the </w:t>
      </w:r>
      <w:r w:rsidR="00B46B9D">
        <w:rPr>
          <w:rFonts w:ascii="Verdana" w:eastAsia="Verdana" w:hAnsi="Verdana" w:cs="Verdana"/>
        </w:rPr>
        <w:t>Application Form.</w:t>
      </w:r>
      <w:r>
        <w:rPr>
          <w:rFonts w:ascii="Verdana" w:eastAsia="Verdana" w:hAnsi="Verdana" w:cs="Verdana"/>
        </w:rPr>
        <w:t xml:space="preserve"> Applicants </w:t>
      </w:r>
      <w:r w:rsidR="00B46B9D">
        <w:rPr>
          <w:rFonts w:ascii="Verdana" w:eastAsia="Verdana" w:hAnsi="Verdana" w:cs="Verdana"/>
        </w:rPr>
        <w:t xml:space="preserve">who </w:t>
      </w:r>
      <w:r w:rsidR="00A833BD">
        <w:rPr>
          <w:rFonts w:ascii="Verdana" w:eastAsia="Verdana" w:hAnsi="Verdana" w:cs="Verdana"/>
        </w:rPr>
        <w:t>do not complete the application accurately and correctly</w:t>
      </w:r>
      <w:r>
        <w:rPr>
          <w:rFonts w:ascii="Verdana" w:eastAsia="Verdana" w:hAnsi="Verdana" w:cs="Verdana"/>
        </w:rPr>
        <w:t xml:space="preserve"> will, at the discretion of the Council, be excluded from the remainder of the evaluation process and their application shall not be considered further. </w:t>
      </w:r>
    </w:p>
    <w:p w14:paraId="36733D69" w14:textId="32975F3E" w:rsidR="00A01649" w:rsidRDefault="00817597" w:rsidP="00B028A1">
      <w:pPr>
        <w:spacing w:line="240" w:lineRule="auto"/>
        <w:jc w:val="both"/>
        <w:rPr>
          <w:rFonts w:ascii="Verdana" w:eastAsia="Verdana" w:hAnsi="Verdana" w:cs="Verdana"/>
        </w:rPr>
      </w:pPr>
      <w:r>
        <w:rPr>
          <w:rFonts w:ascii="Verdana" w:eastAsia="Verdana" w:hAnsi="Verdana" w:cs="Verdana"/>
        </w:rPr>
        <w:t xml:space="preserve">Applicants who </w:t>
      </w:r>
      <w:r w:rsidR="00A833BD">
        <w:rPr>
          <w:rFonts w:ascii="Verdana" w:eastAsia="Verdana" w:hAnsi="Verdana" w:cs="Verdana"/>
        </w:rPr>
        <w:t xml:space="preserve">have a valid </w:t>
      </w:r>
      <w:r w:rsidR="00B028A1">
        <w:rPr>
          <w:rFonts w:ascii="Verdana" w:eastAsia="Verdana" w:hAnsi="Verdana" w:cs="Verdana"/>
        </w:rPr>
        <w:t>and completed</w:t>
      </w:r>
      <w:r w:rsidR="00927D83">
        <w:rPr>
          <w:rFonts w:ascii="Verdana" w:eastAsia="Verdana" w:hAnsi="Verdana" w:cs="Verdana"/>
        </w:rPr>
        <w:t xml:space="preserve"> application</w:t>
      </w:r>
      <w:r w:rsidR="00B028A1">
        <w:rPr>
          <w:rFonts w:ascii="Verdana" w:eastAsia="Verdana" w:hAnsi="Verdana" w:cs="Verdana"/>
        </w:rPr>
        <w:t xml:space="preserve"> form</w:t>
      </w:r>
      <w:r>
        <w:rPr>
          <w:rFonts w:ascii="Verdana" w:eastAsia="Verdana" w:hAnsi="Verdana" w:cs="Verdana"/>
        </w:rPr>
        <w:t xml:space="preserve"> will </w:t>
      </w:r>
      <w:r w:rsidR="00927D83">
        <w:rPr>
          <w:rFonts w:ascii="Verdana" w:eastAsia="Verdana" w:hAnsi="Verdana" w:cs="Verdana"/>
        </w:rPr>
        <w:t xml:space="preserve">then </w:t>
      </w:r>
      <w:r>
        <w:rPr>
          <w:rFonts w:ascii="Verdana" w:eastAsia="Verdana" w:hAnsi="Verdana" w:cs="Verdana"/>
        </w:rPr>
        <w:t xml:space="preserve">have the remainder of their </w:t>
      </w:r>
      <w:r w:rsidR="00B028A1">
        <w:rPr>
          <w:rFonts w:ascii="Verdana" w:eastAsia="Verdana" w:hAnsi="Verdana" w:cs="Verdana"/>
        </w:rPr>
        <w:t>submission under the Quality Assessment</w:t>
      </w:r>
      <w:bookmarkStart w:id="9" w:name="_heading=h.2s8eyo1" w:colFirst="0" w:colLast="0"/>
      <w:bookmarkEnd w:id="9"/>
      <w:r w:rsidR="00927D83">
        <w:rPr>
          <w:rFonts w:ascii="Verdana" w:eastAsia="Verdana" w:hAnsi="Verdana" w:cs="Verdana"/>
        </w:rPr>
        <w:t xml:space="preserve"> evaluated</w:t>
      </w:r>
      <w:r w:rsidR="00B028A1">
        <w:rPr>
          <w:rFonts w:ascii="Verdana" w:eastAsia="Verdana" w:hAnsi="Verdana" w:cs="Verdana"/>
        </w:rPr>
        <w:t>.</w:t>
      </w:r>
      <w:bookmarkStart w:id="10" w:name="_heading=h.17dp8vu" w:colFirst="0" w:colLast="0"/>
      <w:bookmarkEnd w:id="10"/>
      <w:r w:rsidR="000407CC">
        <w:rPr>
          <w:rFonts w:ascii="Verdana" w:eastAsia="Verdana" w:hAnsi="Verdana" w:cs="Verdana"/>
        </w:rPr>
        <w:t xml:space="preserve"> Applicants receiving a score </w:t>
      </w:r>
      <w:r w:rsidR="005D1D2B">
        <w:rPr>
          <w:rFonts w:ascii="Verdana" w:eastAsia="Verdana" w:hAnsi="Verdana" w:cs="Verdana"/>
        </w:rPr>
        <w:t xml:space="preserve">below 70% may not be considered. </w:t>
      </w:r>
    </w:p>
    <w:p w14:paraId="36733D8C" w14:textId="04F51B31" w:rsidR="00A01649" w:rsidRDefault="00817597">
      <w:pPr>
        <w:pStyle w:val="Subtitle"/>
        <w:spacing w:after="0"/>
      </w:pPr>
      <w:r>
        <w:t xml:space="preserve">Quality Assessment Evaluation </w:t>
      </w:r>
    </w:p>
    <w:p w14:paraId="36733D8D" w14:textId="77777777" w:rsidR="00A01649" w:rsidRDefault="00A01649">
      <w:pPr>
        <w:spacing w:after="0" w:line="240" w:lineRule="auto"/>
        <w:rPr>
          <w:rFonts w:ascii="Verdana" w:eastAsia="Verdana" w:hAnsi="Verdana" w:cs="Verdana"/>
          <w:color w:val="0000FF"/>
        </w:rPr>
      </w:pPr>
    </w:p>
    <w:p w14:paraId="36733D8E" w14:textId="77777777" w:rsidR="00A01649" w:rsidRDefault="00817597">
      <w:pPr>
        <w:spacing w:after="0" w:line="240" w:lineRule="auto"/>
        <w:rPr>
          <w:rFonts w:ascii="Verdana" w:eastAsia="Verdana" w:hAnsi="Verdana" w:cs="Verdana"/>
        </w:rPr>
      </w:pPr>
      <w:r>
        <w:rPr>
          <w:rFonts w:ascii="Verdana" w:eastAsia="Verdana" w:hAnsi="Verdana" w:cs="Verdana"/>
        </w:rPr>
        <w:t>Scored Questions</w:t>
      </w:r>
    </w:p>
    <w:p w14:paraId="36733D8F" w14:textId="77777777" w:rsidR="00A01649" w:rsidRDefault="00A01649">
      <w:pPr>
        <w:spacing w:after="0" w:line="240" w:lineRule="auto"/>
        <w:rPr>
          <w:rFonts w:ascii="Verdana" w:eastAsia="Verdana" w:hAnsi="Verdana" w:cs="Verdana"/>
        </w:rPr>
      </w:pPr>
    </w:p>
    <w:p w14:paraId="36733D90" w14:textId="504A265F" w:rsidR="00A01649" w:rsidRDefault="00817597">
      <w:pPr>
        <w:numPr>
          <w:ilvl w:val="0"/>
          <w:numId w:val="31"/>
        </w:numPr>
        <w:spacing w:after="0" w:line="240" w:lineRule="auto"/>
        <w:jc w:val="both"/>
        <w:rPr>
          <w:rFonts w:ascii="Verdana" w:eastAsia="Verdana" w:hAnsi="Verdana" w:cs="Verdana"/>
        </w:rPr>
      </w:pPr>
      <w:r>
        <w:rPr>
          <w:rFonts w:ascii="Verdana" w:eastAsia="Verdana" w:hAnsi="Verdana" w:cs="Verdana"/>
        </w:rPr>
        <w:t>Th</w:t>
      </w:r>
      <w:r w:rsidR="006228B5">
        <w:rPr>
          <w:rFonts w:ascii="Verdana" w:eastAsia="Verdana" w:hAnsi="Verdana" w:cs="Verdana"/>
        </w:rPr>
        <w:t>is section</w:t>
      </w:r>
      <w:r>
        <w:rPr>
          <w:rFonts w:ascii="Verdana" w:eastAsia="Verdana" w:hAnsi="Verdana" w:cs="Verdana"/>
        </w:rPr>
        <w:t xml:space="preserve"> contain questions relevant to the lease opportunity in question, the responses to which will be evaluated and scored. Please refer to each </w:t>
      </w:r>
      <w:r w:rsidR="006228B5">
        <w:rPr>
          <w:rFonts w:ascii="Verdana" w:eastAsia="Verdana" w:hAnsi="Verdana" w:cs="Verdana"/>
        </w:rPr>
        <w:t>criteria’s</w:t>
      </w:r>
      <w:r>
        <w:rPr>
          <w:rFonts w:ascii="Verdana" w:eastAsia="Verdana" w:hAnsi="Verdana" w:cs="Verdana"/>
        </w:rPr>
        <w:t xml:space="preserve"> introduction for full details. Scores will be awarded from 0-10 as defined by the scoring system set out below:</w:t>
      </w:r>
    </w:p>
    <w:p w14:paraId="36733D91" w14:textId="77777777" w:rsidR="00A01649" w:rsidRDefault="00A01649">
      <w:pPr>
        <w:spacing w:after="0" w:line="240" w:lineRule="auto"/>
        <w:ind w:left="720"/>
        <w:rPr>
          <w:rFonts w:ascii="Verdana" w:eastAsia="Verdana" w:hAnsi="Verdana" w:cs="Verdana"/>
          <w:color w:val="0000FF"/>
        </w:rPr>
      </w:pPr>
    </w:p>
    <w:p w14:paraId="36733D92" w14:textId="77777777" w:rsidR="00A01649" w:rsidRDefault="00A01649">
      <w:pPr>
        <w:spacing w:after="0" w:line="240" w:lineRule="auto"/>
        <w:ind w:left="720"/>
        <w:rPr>
          <w:rFonts w:ascii="Verdana" w:eastAsia="Verdana" w:hAnsi="Verdana" w:cs="Verdana"/>
          <w:color w:val="0000FF"/>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1641"/>
        <w:gridCol w:w="5357"/>
        <w:gridCol w:w="1701"/>
      </w:tblGrid>
      <w:tr w:rsidR="00A01649" w14:paraId="36733D97" w14:textId="77777777">
        <w:trPr>
          <w:trHeight w:val="20"/>
        </w:trPr>
        <w:tc>
          <w:tcPr>
            <w:tcW w:w="955" w:type="dxa"/>
            <w:shd w:val="clear" w:color="auto" w:fill="auto"/>
            <w:vAlign w:val="center"/>
          </w:tcPr>
          <w:p w14:paraId="36733D93" w14:textId="77777777" w:rsidR="00A01649" w:rsidRDefault="00817597">
            <w:pPr>
              <w:spacing w:line="240" w:lineRule="auto"/>
              <w:jc w:val="center"/>
              <w:rPr>
                <w:rFonts w:ascii="Verdana" w:eastAsia="Verdana" w:hAnsi="Verdana" w:cs="Verdana"/>
                <w:b/>
              </w:rPr>
            </w:pPr>
            <w:r>
              <w:rPr>
                <w:rFonts w:ascii="Verdana" w:eastAsia="Verdana" w:hAnsi="Verdana" w:cs="Verdana"/>
                <w:b/>
              </w:rPr>
              <w:t>Score 0</w:t>
            </w:r>
          </w:p>
        </w:tc>
        <w:tc>
          <w:tcPr>
            <w:tcW w:w="1641" w:type="dxa"/>
            <w:shd w:val="clear" w:color="auto" w:fill="auto"/>
            <w:vAlign w:val="center"/>
          </w:tcPr>
          <w:p w14:paraId="36733D94" w14:textId="77777777" w:rsidR="00A01649" w:rsidRDefault="00817597">
            <w:pPr>
              <w:spacing w:line="240" w:lineRule="auto"/>
              <w:rPr>
                <w:rFonts w:ascii="Verdana" w:eastAsia="Verdana" w:hAnsi="Verdana" w:cs="Verdana"/>
              </w:rPr>
            </w:pPr>
            <w:r>
              <w:rPr>
                <w:rFonts w:ascii="Verdana" w:eastAsia="Verdana" w:hAnsi="Verdana" w:cs="Verdana"/>
              </w:rPr>
              <w:t>No response</w:t>
            </w:r>
          </w:p>
        </w:tc>
        <w:tc>
          <w:tcPr>
            <w:tcW w:w="5357" w:type="dxa"/>
            <w:shd w:val="clear" w:color="auto" w:fill="auto"/>
            <w:vAlign w:val="center"/>
          </w:tcPr>
          <w:p w14:paraId="36733D95" w14:textId="77777777" w:rsidR="00A01649" w:rsidRDefault="00817597">
            <w:pPr>
              <w:spacing w:line="240" w:lineRule="auto"/>
              <w:rPr>
                <w:rFonts w:ascii="Verdana" w:eastAsia="Verdana" w:hAnsi="Verdana" w:cs="Verdana"/>
              </w:rPr>
            </w:pPr>
            <w:r>
              <w:rPr>
                <w:rFonts w:ascii="Verdana" w:eastAsia="Verdana" w:hAnsi="Verdana" w:cs="Verdana"/>
              </w:rPr>
              <w:t>No response</w:t>
            </w:r>
          </w:p>
        </w:tc>
        <w:tc>
          <w:tcPr>
            <w:tcW w:w="1701" w:type="dxa"/>
            <w:shd w:val="clear" w:color="auto" w:fill="auto"/>
            <w:vAlign w:val="center"/>
          </w:tcPr>
          <w:p w14:paraId="36733D96" w14:textId="77777777" w:rsidR="00A01649" w:rsidRDefault="00A01649">
            <w:pPr>
              <w:spacing w:line="240" w:lineRule="auto"/>
              <w:rPr>
                <w:rFonts w:ascii="Verdana" w:eastAsia="Verdana" w:hAnsi="Verdana" w:cs="Verdana"/>
                <w:b/>
              </w:rPr>
            </w:pPr>
          </w:p>
        </w:tc>
      </w:tr>
      <w:tr w:rsidR="00A01649" w14:paraId="36733D9C" w14:textId="77777777">
        <w:trPr>
          <w:trHeight w:val="1160"/>
        </w:trPr>
        <w:tc>
          <w:tcPr>
            <w:tcW w:w="955" w:type="dxa"/>
            <w:shd w:val="clear" w:color="auto" w:fill="auto"/>
            <w:vAlign w:val="center"/>
          </w:tcPr>
          <w:p w14:paraId="36733D98" w14:textId="77777777" w:rsidR="00A01649" w:rsidRDefault="00817597">
            <w:pPr>
              <w:spacing w:line="240" w:lineRule="auto"/>
              <w:jc w:val="center"/>
              <w:rPr>
                <w:rFonts w:ascii="Verdana" w:eastAsia="Verdana" w:hAnsi="Verdana" w:cs="Verdana"/>
                <w:b/>
              </w:rPr>
            </w:pPr>
            <w:r>
              <w:rPr>
                <w:rFonts w:ascii="Verdana" w:eastAsia="Verdana" w:hAnsi="Verdana" w:cs="Verdana"/>
                <w:b/>
              </w:rPr>
              <w:t>Score 1</w:t>
            </w:r>
          </w:p>
        </w:tc>
        <w:tc>
          <w:tcPr>
            <w:tcW w:w="1641" w:type="dxa"/>
            <w:shd w:val="clear" w:color="auto" w:fill="auto"/>
            <w:vAlign w:val="center"/>
          </w:tcPr>
          <w:p w14:paraId="36733D99" w14:textId="77777777" w:rsidR="00A01649" w:rsidRDefault="00817597">
            <w:pPr>
              <w:spacing w:line="240" w:lineRule="auto"/>
              <w:rPr>
                <w:rFonts w:ascii="Verdana" w:eastAsia="Verdana" w:hAnsi="Verdana" w:cs="Verdana"/>
              </w:rPr>
            </w:pPr>
            <w:r>
              <w:rPr>
                <w:rFonts w:ascii="Verdana" w:eastAsia="Verdana" w:hAnsi="Verdana" w:cs="Verdana"/>
              </w:rPr>
              <w:t>Extremely Weak</w:t>
            </w:r>
          </w:p>
        </w:tc>
        <w:tc>
          <w:tcPr>
            <w:tcW w:w="5357" w:type="dxa"/>
            <w:shd w:val="clear" w:color="auto" w:fill="auto"/>
            <w:vAlign w:val="bottom"/>
          </w:tcPr>
          <w:p w14:paraId="36733D9A" w14:textId="6380B426" w:rsidR="00A01649" w:rsidRDefault="00817597">
            <w:pPr>
              <w:spacing w:line="240" w:lineRule="auto"/>
              <w:rPr>
                <w:rFonts w:ascii="Verdana" w:eastAsia="Verdana" w:hAnsi="Verdana" w:cs="Verdana"/>
              </w:rPr>
            </w:pPr>
            <w:r>
              <w:rPr>
                <w:rFonts w:ascii="Verdana" w:eastAsia="Verdana" w:hAnsi="Verdana" w:cs="Verdana"/>
              </w:rPr>
              <w:t>Very poor proposal/response; major deficiencies in thinking or detail, significant detail missing</w:t>
            </w:r>
            <w:r w:rsidR="006228B5">
              <w:rPr>
                <w:rFonts w:ascii="Verdana" w:eastAsia="Verdana" w:hAnsi="Verdana" w:cs="Verdana"/>
              </w:rPr>
              <w:t>.</w:t>
            </w:r>
          </w:p>
        </w:tc>
        <w:tc>
          <w:tcPr>
            <w:tcW w:w="1701" w:type="dxa"/>
            <w:vMerge w:val="restart"/>
            <w:shd w:val="clear" w:color="auto" w:fill="auto"/>
            <w:vAlign w:val="center"/>
          </w:tcPr>
          <w:p w14:paraId="36733D9B" w14:textId="77777777" w:rsidR="00A01649" w:rsidRDefault="00817597">
            <w:pPr>
              <w:spacing w:line="240" w:lineRule="auto"/>
              <w:rPr>
                <w:rFonts w:ascii="Verdana" w:eastAsia="Verdana" w:hAnsi="Verdana" w:cs="Verdana"/>
                <w:b/>
              </w:rPr>
            </w:pPr>
            <w:r>
              <w:rPr>
                <w:rFonts w:ascii="Verdana" w:eastAsia="Verdana" w:hAnsi="Verdana" w:cs="Verdana"/>
                <w:b/>
              </w:rPr>
              <w:t>Weak</w:t>
            </w:r>
          </w:p>
        </w:tc>
      </w:tr>
      <w:tr w:rsidR="00A01649" w14:paraId="36733DA1" w14:textId="77777777">
        <w:trPr>
          <w:trHeight w:val="20"/>
        </w:trPr>
        <w:tc>
          <w:tcPr>
            <w:tcW w:w="955" w:type="dxa"/>
            <w:shd w:val="clear" w:color="auto" w:fill="auto"/>
            <w:vAlign w:val="center"/>
          </w:tcPr>
          <w:p w14:paraId="36733D9D" w14:textId="77777777" w:rsidR="00A01649" w:rsidRDefault="00817597">
            <w:pPr>
              <w:spacing w:line="240" w:lineRule="auto"/>
              <w:jc w:val="center"/>
              <w:rPr>
                <w:rFonts w:ascii="Verdana" w:eastAsia="Verdana" w:hAnsi="Verdana" w:cs="Verdana"/>
                <w:b/>
              </w:rPr>
            </w:pPr>
            <w:r>
              <w:rPr>
                <w:rFonts w:ascii="Verdana" w:eastAsia="Verdana" w:hAnsi="Verdana" w:cs="Verdana"/>
                <w:b/>
              </w:rPr>
              <w:t>Score 2</w:t>
            </w:r>
          </w:p>
        </w:tc>
        <w:tc>
          <w:tcPr>
            <w:tcW w:w="1641" w:type="dxa"/>
            <w:shd w:val="clear" w:color="auto" w:fill="auto"/>
            <w:vAlign w:val="center"/>
          </w:tcPr>
          <w:p w14:paraId="36733D9E" w14:textId="77777777" w:rsidR="00A01649" w:rsidRDefault="00817597">
            <w:pPr>
              <w:spacing w:line="240" w:lineRule="auto"/>
              <w:rPr>
                <w:rFonts w:ascii="Verdana" w:eastAsia="Verdana" w:hAnsi="Verdana" w:cs="Verdana"/>
              </w:rPr>
            </w:pPr>
            <w:r>
              <w:rPr>
                <w:rFonts w:ascii="Verdana" w:eastAsia="Verdana" w:hAnsi="Verdana" w:cs="Verdana"/>
              </w:rPr>
              <w:t>Very Weak</w:t>
            </w:r>
          </w:p>
        </w:tc>
        <w:tc>
          <w:tcPr>
            <w:tcW w:w="5357" w:type="dxa"/>
            <w:shd w:val="clear" w:color="auto" w:fill="auto"/>
          </w:tcPr>
          <w:p w14:paraId="36733D9F" w14:textId="4CC89F7C" w:rsidR="00A01649" w:rsidRDefault="00817597">
            <w:pPr>
              <w:spacing w:line="240" w:lineRule="auto"/>
              <w:rPr>
                <w:rFonts w:ascii="Verdana" w:eastAsia="Verdana" w:hAnsi="Verdana" w:cs="Verdana"/>
              </w:rPr>
            </w:pPr>
            <w:r>
              <w:rPr>
                <w:rFonts w:ascii="Verdana" w:eastAsia="Verdana" w:hAnsi="Verdana" w:cs="Verdana"/>
              </w:rPr>
              <w:t>Poor proposal/response, deficiencies in thinking or detail apparent</w:t>
            </w:r>
            <w:r w:rsidR="006228B5">
              <w:rPr>
                <w:rFonts w:ascii="Verdana" w:eastAsia="Verdana" w:hAnsi="Verdana" w:cs="Verdana"/>
              </w:rPr>
              <w:t>.</w:t>
            </w:r>
          </w:p>
        </w:tc>
        <w:tc>
          <w:tcPr>
            <w:tcW w:w="1701" w:type="dxa"/>
            <w:vMerge/>
            <w:shd w:val="clear" w:color="auto" w:fill="auto"/>
            <w:vAlign w:val="center"/>
          </w:tcPr>
          <w:p w14:paraId="36733DA0" w14:textId="77777777" w:rsidR="00A01649" w:rsidRDefault="00A01649">
            <w:pPr>
              <w:widowControl w:val="0"/>
              <w:spacing w:after="0" w:line="276" w:lineRule="auto"/>
              <w:rPr>
                <w:rFonts w:ascii="Verdana" w:eastAsia="Verdana" w:hAnsi="Verdana" w:cs="Verdana"/>
              </w:rPr>
            </w:pPr>
          </w:p>
        </w:tc>
      </w:tr>
      <w:tr w:rsidR="00A01649" w14:paraId="36733DA6" w14:textId="77777777">
        <w:trPr>
          <w:trHeight w:val="20"/>
        </w:trPr>
        <w:tc>
          <w:tcPr>
            <w:tcW w:w="955" w:type="dxa"/>
            <w:shd w:val="clear" w:color="auto" w:fill="auto"/>
            <w:vAlign w:val="center"/>
          </w:tcPr>
          <w:p w14:paraId="36733DA2" w14:textId="77777777" w:rsidR="00A01649" w:rsidRDefault="00817597">
            <w:pPr>
              <w:spacing w:line="240" w:lineRule="auto"/>
              <w:jc w:val="center"/>
              <w:rPr>
                <w:rFonts w:ascii="Verdana" w:eastAsia="Verdana" w:hAnsi="Verdana" w:cs="Verdana"/>
                <w:b/>
              </w:rPr>
            </w:pPr>
            <w:r>
              <w:rPr>
                <w:rFonts w:ascii="Verdana" w:eastAsia="Verdana" w:hAnsi="Verdana" w:cs="Verdana"/>
                <w:b/>
              </w:rPr>
              <w:t>Score 3</w:t>
            </w:r>
          </w:p>
        </w:tc>
        <w:tc>
          <w:tcPr>
            <w:tcW w:w="1641" w:type="dxa"/>
            <w:shd w:val="clear" w:color="auto" w:fill="auto"/>
            <w:vAlign w:val="center"/>
          </w:tcPr>
          <w:p w14:paraId="36733DA3" w14:textId="77777777" w:rsidR="00A01649" w:rsidRDefault="00817597">
            <w:pPr>
              <w:spacing w:line="240" w:lineRule="auto"/>
              <w:rPr>
                <w:rFonts w:ascii="Verdana" w:eastAsia="Verdana" w:hAnsi="Verdana" w:cs="Verdana"/>
              </w:rPr>
            </w:pPr>
            <w:r>
              <w:rPr>
                <w:rFonts w:ascii="Verdana" w:eastAsia="Verdana" w:hAnsi="Verdana" w:cs="Verdana"/>
              </w:rPr>
              <w:t>Weak</w:t>
            </w:r>
          </w:p>
        </w:tc>
        <w:tc>
          <w:tcPr>
            <w:tcW w:w="5357" w:type="dxa"/>
            <w:shd w:val="clear" w:color="auto" w:fill="auto"/>
          </w:tcPr>
          <w:p w14:paraId="36733DA4" w14:textId="37E44E8F" w:rsidR="00A01649" w:rsidRDefault="00817597">
            <w:pPr>
              <w:spacing w:line="240" w:lineRule="auto"/>
              <w:rPr>
                <w:rFonts w:ascii="Verdana" w:eastAsia="Verdana" w:hAnsi="Verdana" w:cs="Verdana"/>
              </w:rPr>
            </w:pPr>
            <w:r>
              <w:rPr>
                <w:rFonts w:ascii="Verdana" w:eastAsia="Verdana" w:hAnsi="Verdana" w:cs="Verdana"/>
              </w:rPr>
              <w:t>Mediocre proposal/response</w:t>
            </w:r>
            <w:r w:rsidR="006228B5">
              <w:rPr>
                <w:rFonts w:ascii="Verdana" w:eastAsia="Verdana" w:hAnsi="Verdana" w:cs="Verdana"/>
              </w:rPr>
              <w:t xml:space="preserve">, </w:t>
            </w:r>
            <w:r>
              <w:rPr>
                <w:rFonts w:ascii="Verdana" w:eastAsia="Verdana" w:hAnsi="Verdana" w:cs="Verdana"/>
              </w:rPr>
              <w:t>minor deficiencies either in thinking or detail</w:t>
            </w:r>
            <w:r w:rsidR="006228B5">
              <w:rPr>
                <w:rFonts w:ascii="Verdana" w:eastAsia="Verdana" w:hAnsi="Verdana" w:cs="Verdana"/>
              </w:rPr>
              <w:t>.</w:t>
            </w:r>
          </w:p>
        </w:tc>
        <w:tc>
          <w:tcPr>
            <w:tcW w:w="1701" w:type="dxa"/>
            <w:vMerge/>
            <w:shd w:val="clear" w:color="auto" w:fill="auto"/>
            <w:vAlign w:val="center"/>
          </w:tcPr>
          <w:p w14:paraId="36733DA5" w14:textId="77777777" w:rsidR="00A01649" w:rsidRDefault="00A01649">
            <w:pPr>
              <w:widowControl w:val="0"/>
              <w:spacing w:after="0" w:line="276" w:lineRule="auto"/>
              <w:rPr>
                <w:rFonts w:ascii="Verdana" w:eastAsia="Verdana" w:hAnsi="Verdana" w:cs="Verdana"/>
              </w:rPr>
            </w:pPr>
          </w:p>
        </w:tc>
      </w:tr>
      <w:tr w:rsidR="00A01649" w14:paraId="36733DAB" w14:textId="77777777">
        <w:trPr>
          <w:trHeight w:val="20"/>
        </w:trPr>
        <w:tc>
          <w:tcPr>
            <w:tcW w:w="955" w:type="dxa"/>
            <w:shd w:val="clear" w:color="auto" w:fill="auto"/>
            <w:vAlign w:val="center"/>
          </w:tcPr>
          <w:p w14:paraId="36733DA7" w14:textId="77777777" w:rsidR="00A01649" w:rsidRDefault="00817597">
            <w:pPr>
              <w:spacing w:line="240" w:lineRule="auto"/>
              <w:jc w:val="center"/>
              <w:rPr>
                <w:rFonts w:ascii="Verdana" w:eastAsia="Verdana" w:hAnsi="Verdana" w:cs="Verdana"/>
                <w:b/>
              </w:rPr>
            </w:pPr>
            <w:r>
              <w:rPr>
                <w:rFonts w:ascii="Verdana" w:eastAsia="Verdana" w:hAnsi="Verdana" w:cs="Verdana"/>
                <w:b/>
              </w:rPr>
              <w:t>Score 4</w:t>
            </w:r>
          </w:p>
        </w:tc>
        <w:tc>
          <w:tcPr>
            <w:tcW w:w="1641" w:type="dxa"/>
            <w:shd w:val="clear" w:color="auto" w:fill="auto"/>
            <w:vAlign w:val="center"/>
          </w:tcPr>
          <w:p w14:paraId="36733DA8" w14:textId="77777777" w:rsidR="00A01649" w:rsidRDefault="00817597">
            <w:pPr>
              <w:spacing w:line="240" w:lineRule="auto"/>
              <w:rPr>
                <w:rFonts w:ascii="Verdana" w:eastAsia="Verdana" w:hAnsi="Verdana" w:cs="Verdana"/>
              </w:rPr>
            </w:pPr>
            <w:r>
              <w:rPr>
                <w:rFonts w:ascii="Verdana" w:eastAsia="Verdana" w:hAnsi="Verdana" w:cs="Verdana"/>
              </w:rPr>
              <w:t>Fair - Below Average</w:t>
            </w:r>
          </w:p>
        </w:tc>
        <w:tc>
          <w:tcPr>
            <w:tcW w:w="5357" w:type="dxa"/>
            <w:shd w:val="clear" w:color="auto" w:fill="auto"/>
          </w:tcPr>
          <w:p w14:paraId="36733DA9" w14:textId="76F4FF58" w:rsidR="00A01649" w:rsidRDefault="00817597">
            <w:pPr>
              <w:spacing w:line="240" w:lineRule="auto"/>
              <w:rPr>
                <w:rFonts w:ascii="Verdana" w:eastAsia="Verdana" w:hAnsi="Verdana" w:cs="Verdana"/>
              </w:rPr>
            </w:pPr>
            <w:r>
              <w:rPr>
                <w:rFonts w:ascii="Verdana" w:eastAsia="Verdana" w:hAnsi="Verdana" w:cs="Verdana"/>
              </w:rPr>
              <w:t xml:space="preserve">Proposal/response </w:t>
            </w:r>
            <w:r w:rsidR="006228B5">
              <w:rPr>
                <w:rFonts w:ascii="Verdana" w:eastAsia="Verdana" w:hAnsi="Verdana" w:cs="Verdana"/>
              </w:rPr>
              <w:t>has</w:t>
            </w:r>
            <w:r>
              <w:rPr>
                <w:rFonts w:ascii="Verdana" w:eastAsia="Verdana" w:hAnsi="Verdana" w:cs="Verdana"/>
              </w:rPr>
              <w:t xml:space="preserve"> small deficiencies apparent, needs some work to fully understand it</w:t>
            </w:r>
          </w:p>
        </w:tc>
        <w:tc>
          <w:tcPr>
            <w:tcW w:w="1701" w:type="dxa"/>
            <w:vMerge w:val="restart"/>
            <w:shd w:val="clear" w:color="auto" w:fill="auto"/>
            <w:vAlign w:val="center"/>
          </w:tcPr>
          <w:p w14:paraId="36733DAA" w14:textId="77777777" w:rsidR="00A01649" w:rsidRDefault="00817597">
            <w:pPr>
              <w:spacing w:line="240" w:lineRule="auto"/>
              <w:rPr>
                <w:rFonts w:ascii="Verdana" w:eastAsia="Verdana" w:hAnsi="Verdana" w:cs="Verdana"/>
                <w:b/>
              </w:rPr>
            </w:pPr>
            <w:r>
              <w:rPr>
                <w:rFonts w:ascii="Verdana" w:eastAsia="Verdana" w:hAnsi="Verdana" w:cs="Verdana"/>
                <w:b/>
              </w:rPr>
              <w:t>Fair - Good</w:t>
            </w:r>
          </w:p>
        </w:tc>
      </w:tr>
      <w:tr w:rsidR="00A01649" w14:paraId="36733DB0" w14:textId="77777777">
        <w:trPr>
          <w:trHeight w:val="20"/>
        </w:trPr>
        <w:tc>
          <w:tcPr>
            <w:tcW w:w="955" w:type="dxa"/>
            <w:shd w:val="clear" w:color="auto" w:fill="auto"/>
            <w:vAlign w:val="center"/>
          </w:tcPr>
          <w:p w14:paraId="36733DAC" w14:textId="77777777" w:rsidR="00A01649" w:rsidRDefault="00817597">
            <w:pPr>
              <w:spacing w:line="240" w:lineRule="auto"/>
              <w:jc w:val="center"/>
              <w:rPr>
                <w:rFonts w:ascii="Verdana" w:eastAsia="Verdana" w:hAnsi="Verdana" w:cs="Verdana"/>
                <w:b/>
              </w:rPr>
            </w:pPr>
            <w:r>
              <w:rPr>
                <w:rFonts w:ascii="Verdana" w:eastAsia="Verdana" w:hAnsi="Verdana" w:cs="Verdana"/>
                <w:b/>
              </w:rPr>
              <w:t>Score 5</w:t>
            </w:r>
          </w:p>
        </w:tc>
        <w:tc>
          <w:tcPr>
            <w:tcW w:w="1641" w:type="dxa"/>
            <w:shd w:val="clear" w:color="auto" w:fill="auto"/>
            <w:vAlign w:val="center"/>
          </w:tcPr>
          <w:p w14:paraId="36733DAD" w14:textId="77777777" w:rsidR="00A01649" w:rsidRDefault="00817597">
            <w:pPr>
              <w:spacing w:line="240" w:lineRule="auto"/>
              <w:rPr>
                <w:rFonts w:ascii="Verdana" w:eastAsia="Verdana" w:hAnsi="Verdana" w:cs="Verdana"/>
              </w:rPr>
            </w:pPr>
            <w:r>
              <w:rPr>
                <w:rFonts w:ascii="Verdana" w:eastAsia="Verdana" w:hAnsi="Verdana" w:cs="Verdana"/>
              </w:rPr>
              <w:t>Fair - Average</w:t>
            </w:r>
          </w:p>
        </w:tc>
        <w:tc>
          <w:tcPr>
            <w:tcW w:w="5357" w:type="dxa"/>
            <w:shd w:val="clear" w:color="auto" w:fill="auto"/>
          </w:tcPr>
          <w:p w14:paraId="36733DAE" w14:textId="77777777" w:rsidR="00A01649" w:rsidRDefault="00817597">
            <w:pPr>
              <w:spacing w:line="240" w:lineRule="auto"/>
              <w:rPr>
                <w:rFonts w:ascii="Verdana" w:eastAsia="Verdana" w:hAnsi="Verdana" w:cs="Verdana"/>
              </w:rPr>
            </w:pPr>
            <w:r>
              <w:rPr>
                <w:rFonts w:ascii="Verdana" w:eastAsia="Verdana" w:hAnsi="Verdana" w:cs="Verdana"/>
              </w:rPr>
              <w:t>Satisfactory proposal/response, would work to deliver all of the Authority's requirements to the minimum level</w:t>
            </w:r>
          </w:p>
        </w:tc>
        <w:tc>
          <w:tcPr>
            <w:tcW w:w="1701" w:type="dxa"/>
            <w:vMerge/>
            <w:shd w:val="clear" w:color="auto" w:fill="auto"/>
            <w:vAlign w:val="center"/>
          </w:tcPr>
          <w:p w14:paraId="36733DAF" w14:textId="77777777" w:rsidR="00A01649" w:rsidRDefault="00A01649">
            <w:pPr>
              <w:widowControl w:val="0"/>
              <w:spacing w:after="0" w:line="276" w:lineRule="auto"/>
              <w:rPr>
                <w:rFonts w:ascii="Verdana" w:eastAsia="Verdana" w:hAnsi="Verdana" w:cs="Verdana"/>
              </w:rPr>
            </w:pPr>
          </w:p>
        </w:tc>
      </w:tr>
      <w:tr w:rsidR="00A01649" w14:paraId="36733DB5" w14:textId="77777777">
        <w:trPr>
          <w:trHeight w:val="20"/>
        </w:trPr>
        <w:tc>
          <w:tcPr>
            <w:tcW w:w="955" w:type="dxa"/>
            <w:shd w:val="clear" w:color="auto" w:fill="auto"/>
            <w:vAlign w:val="center"/>
          </w:tcPr>
          <w:p w14:paraId="36733DB1" w14:textId="77777777" w:rsidR="00A01649" w:rsidRDefault="00817597">
            <w:pPr>
              <w:spacing w:line="240" w:lineRule="auto"/>
              <w:jc w:val="center"/>
              <w:rPr>
                <w:rFonts w:ascii="Verdana" w:eastAsia="Verdana" w:hAnsi="Verdana" w:cs="Verdana"/>
                <w:b/>
              </w:rPr>
            </w:pPr>
            <w:r>
              <w:rPr>
                <w:rFonts w:ascii="Verdana" w:eastAsia="Verdana" w:hAnsi="Verdana" w:cs="Verdana"/>
                <w:b/>
              </w:rPr>
              <w:t>Score 6</w:t>
            </w:r>
          </w:p>
        </w:tc>
        <w:tc>
          <w:tcPr>
            <w:tcW w:w="1641" w:type="dxa"/>
            <w:shd w:val="clear" w:color="auto" w:fill="auto"/>
            <w:vAlign w:val="center"/>
          </w:tcPr>
          <w:p w14:paraId="36733DB2" w14:textId="77777777" w:rsidR="00A01649" w:rsidRDefault="00817597">
            <w:pPr>
              <w:spacing w:line="240" w:lineRule="auto"/>
              <w:rPr>
                <w:rFonts w:ascii="Verdana" w:eastAsia="Verdana" w:hAnsi="Verdana" w:cs="Verdana"/>
              </w:rPr>
            </w:pPr>
            <w:r>
              <w:rPr>
                <w:rFonts w:ascii="Verdana" w:eastAsia="Verdana" w:hAnsi="Verdana" w:cs="Verdana"/>
              </w:rPr>
              <w:t>Fair - Above Average</w:t>
            </w:r>
          </w:p>
        </w:tc>
        <w:tc>
          <w:tcPr>
            <w:tcW w:w="5357" w:type="dxa"/>
            <w:shd w:val="clear" w:color="auto" w:fill="auto"/>
          </w:tcPr>
          <w:p w14:paraId="36733DB3" w14:textId="77777777" w:rsidR="00A01649" w:rsidRDefault="00817597">
            <w:pPr>
              <w:spacing w:line="240" w:lineRule="auto"/>
              <w:rPr>
                <w:rFonts w:ascii="Verdana" w:eastAsia="Verdana" w:hAnsi="Verdana" w:cs="Verdana"/>
              </w:rPr>
            </w:pPr>
            <w:r>
              <w:rPr>
                <w:rFonts w:ascii="Verdana" w:eastAsia="Verdana" w:hAnsi="Verdana" w:cs="Verdana"/>
              </w:rPr>
              <w:t>Satisfactory proposal/response, would work to deliver the majority of the Authority's requirements to the minimum level with some evidence of where the Applicant could exceed the minimum requirements</w:t>
            </w:r>
          </w:p>
        </w:tc>
        <w:tc>
          <w:tcPr>
            <w:tcW w:w="1701" w:type="dxa"/>
            <w:vMerge/>
            <w:shd w:val="clear" w:color="auto" w:fill="auto"/>
            <w:vAlign w:val="center"/>
          </w:tcPr>
          <w:p w14:paraId="36733DB4" w14:textId="77777777" w:rsidR="00A01649" w:rsidRDefault="00A01649">
            <w:pPr>
              <w:widowControl w:val="0"/>
              <w:spacing w:after="0" w:line="276" w:lineRule="auto"/>
              <w:rPr>
                <w:rFonts w:ascii="Verdana" w:eastAsia="Verdana" w:hAnsi="Verdana" w:cs="Verdana"/>
              </w:rPr>
            </w:pPr>
          </w:p>
        </w:tc>
      </w:tr>
      <w:tr w:rsidR="00A01649" w14:paraId="36733DBA" w14:textId="77777777">
        <w:trPr>
          <w:trHeight w:val="20"/>
        </w:trPr>
        <w:tc>
          <w:tcPr>
            <w:tcW w:w="955" w:type="dxa"/>
            <w:shd w:val="clear" w:color="auto" w:fill="auto"/>
            <w:vAlign w:val="center"/>
          </w:tcPr>
          <w:p w14:paraId="36733DB6" w14:textId="77777777" w:rsidR="00A01649" w:rsidRDefault="00817597">
            <w:pPr>
              <w:spacing w:line="240" w:lineRule="auto"/>
              <w:jc w:val="center"/>
              <w:rPr>
                <w:rFonts w:ascii="Verdana" w:eastAsia="Verdana" w:hAnsi="Verdana" w:cs="Verdana"/>
                <w:b/>
              </w:rPr>
            </w:pPr>
            <w:r>
              <w:rPr>
                <w:rFonts w:ascii="Verdana" w:eastAsia="Verdana" w:hAnsi="Verdana" w:cs="Verdana"/>
                <w:b/>
              </w:rPr>
              <w:t>Score 7</w:t>
            </w:r>
          </w:p>
        </w:tc>
        <w:tc>
          <w:tcPr>
            <w:tcW w:w="1641" w:type="dxa"/>
            <w:shd w:val="clear" w:color="auto" w:fill="auto"/>
            <w:vAlign w:val="center"/>
          </w:tcPr>
          <w:p w14:paraId="36733DB7" w14:textId="77777777" w:rsidR="00A01649" w:rsidRDefault="00817597">
            <w:pPr>
              <w:spacing w:line="240" w:lineRule="auto"/>
              <w:rPr>
                <w:rFonts w:ascii="Verdana" w:eastAsia="Verdana" w:hAnsi="Verdana" w:cs="Verdana"/>
              </w:rPr>
            </w:pPr>
            <w:r>
              <w:rPr>
                <w:rFonts w:ascii="Verdana" w:eastAsia="Verdana" w:hAnsi="Verdana" w:cs="Verdana"/>
              </w:rPr>
              <w:t>Good</w:t>
            </w:r>
          </w:p>
        </w:tc>
        <w:tc>
          <w:tcPr>
            <w:tcW w:w="5357" w:type="dxa"/>
            <w:shd w:val="clear" w:color="auto" w:fill="auto"/>
          </w:tcPr>
          <w:p w14:paraId="36733DB8" w14:textId="77777777" w:rsidR="00A01649" w:rsidRDefault="00817597">
            <w:pPr>
              <w:spacing w:line="240" w:lineRule="auto"/>
              <w:rPr>
                <w:rFonts w:ascii="Verdana" w:eastAsia="Verdana" w:hAnsi="Verdana" w:cs="Verdana"/>
              </w:rPr>
            </w:pPr>
            <w:r>
              <w:rPr>
                <w:rFonts w:ascii="Verdana" w:eastAsia="Verdana" w:hAnsi="Verdana" w:cs="Verdana"/>
              </w:rPr>
              <w:t>Good proposal/response that convinces the Authority of its suitability, response slightly exceeds the minimum requirements with a reasonable level of detail</w:t>
            </w:r>
          </w:p>
        </w:tc>
        <w:tc>
          <w:tcPr>
            <w:tcW w:w="1701" w:type="dxa"/>
            <w:vMerge/>
            <w:shd w:val="clear" w:color="auto" w:fill="auto"/>
            <w:vAlign w:val="center"/>
          </w:tcPr>
          <w:p w14:paraId="36733DB9" w14:textId="77777777" w:rsidR="00A01649" w:rsidRDefault="00A01649">
            <w:pPr>
              <w:widowControl w:val="0"/>
              <w:spacing w:after="0" w:line="276" w:lineRule="auto"/>
              <w:rPr>
                <w:rFonts w:ascii="Verdana" w:eastAsia="Verdana" w:hAnsi="Verdana" w:cs="Verdana"/>
              </w:rPr>
            </w:pPr>
          </w:p>
        </w:tc>
      </w:tr>
      <w:tr w:rsidR="00A01649" w14:paraId="36733DBF" w14:textId="77777777">
        <w:trPr>
          <w:trHeight w:val="20"/>
        </w:trPr>
        <w:tc>
          <w:tcPr>
            <w:tcW w:w="955" w:type="dxa"/>
            <w:shd w:val="clear" w:color="auto" w:fill="auto"/>
            <w:vAlign w:val="center"/>
          </w:tcPr>
          <w:p w14:paraId="36733DBB" w14:textId="77777777" w:rsidR="00A01649" w:rsidRDefault="00817597">
            <w:pPr>
              <w:spacing w:line="240" w:lineRule="auto"/>
              <w:jc w:val="center"/>
              <w:rPr>
                <w:rFonts w:ascii="Verdana" w:eastAsia="Verdana" w:hAnsi="Verdana" w:cs="Verdana"/>
                <w:b/>
              </w:rPr>
            </w:pPr>
            <w:r>
              <w:rPr>
                <w:rFonts w:ascii="Verdana" w:eastAsia="Verdana" w:hAnsi="Verdana" w:cs="Verdana"/>
                <w:b/>
              </w:rPr>
              <w:lastRenderedPageBreak/>
              <w:t>Score 8</w:t>
            </w:r>
          </w:p>
        </w:tc>
        <w:tc>
          <w:tcPr>
            <w:tcW w:w="1641" w:type="dxa"/>
            <w:shd w:val="clear" w:color="auto" w:fill="auto"/>
            <w:vAlign w:val="center"/>
          </w:tcPr>
          <w:p w14:paraId="36733DBC" w14:textId="77777777" w:rsidR="00A01649" w:rsidRDefault="00817597">
            <w:pPr>
              <w:spacing w:line="240" w:lineRule="auto"/>
              <w:rPr>
                <w:rFonts w:ascii="Verdana" w:eastAsia="Verdana" w:hAnsi="Verdana" w:cs="Verdana"/>
              </w:rPr>
            </w:pPr>
            <w:r>
              <w:rPr>
                <w:rFonts w:ascii="Verdana" w:eastAsia="Verdana" w:hAnsi="Verdana" w:cs="Verdana"/>
              </w:rPr>
              <w:t>Strong</w:t>
            </w:r>
          </w:p>
        </w:tc>
        <w:tc>
          <w:tcPr>
            <w:tcW w:w="5357" w:type="dxa"/>
            <w:shd w:val="clear" w:color="auto" w:fill="auto"/>
          </w:tcPr>
          <w:p w14:paraId="36733DBD" w14:textId="77777777" w:rsidR="00A01649" w:rsidRDefault="00817597">
            <w:pPr>
              <w:spacing w:line="240" w:lineRule="auto"/>
              <w:rPr>
                <w:rFonts w:ascii="Verdana" w:eastAsia="Verdana" w:hAnsi="Verdana" w:cs="Verdana"/>
              </w:rPr>
            </w:pPr>
            <w:r>
              <w:rPr>
                <w:rFonts w:ascii="Verdana" w:eastAsia="Verdana" w:hAnsi="Verdana" w:cs="Verdana"/>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14:paraId="36733DBE" w14:textId="77777777" w:rsidR="00A01649" w:rsidRDefault="00817597">
            <w:pPr>
              <w:spacing w:line="240" w:lineRule="auto"/>
              <w:rPr>
                <w:rFonts w:ascii="Verdana" w:eastAsia="Verdana" w:hAnsi="Verdana" w:cs="Verdana"/>
                <w:b/>
              </w:rPr>
            </w:pPr>
            <w:r>
              <w:rPr>
                <w:rFonts w:ascii="Verdana" w:eastAsia="Verdana" w:hAnsi="Verdana" w:cs="Verdana"/>
                <w:b/>
              </w:rPr>
              <w:t>Strong - Excellent</w:t>
            </w:r>
          </w:p>
        </w:tc>
      </w:tr>
      <w:tr w:rsidR="00A01649" w14:paraId="36733DC4" w14:textId="77777777">
        <w:trPr>
          <w:trHeight w:val="20"/>
        </w:trPr>
        <w:tc>
          <w:tcPr>
            <w:tcW w:w="955" w:type="dxa"/>
            <w:shd w:val="clear" w:color="auto" w:fill="auto"/>
            <w:vAlign w:val="center"/>
          </w:tcPr>
          <w:p w14:paraId="36733DC0" w14:textId="77777777" w:rsidR="00A01649" w:rsidRDefault="00817597">
            <w:pPr>
              <w:spacing w:line="240" w:lineRule="auto"/>
              <w:jc w:val="center"/>
              <w:rPr>
                <w:rFonts w:ascii="Verdana" w:eastAsia="Verdana" w:hAnsi="Verdana" w:cs="Verdana"/>
                <w:b/>
              </w:rPr>
            </w:pPr>
            <w:r>
              <w:rPr>
                <w:rFonts w:ascii="Verdana" w:eastAsia="Verdana" w:hAnsi="Verdana" w:cs="Verdana"/>
                <w:b/>
              </w:rPr>
              <w:t>Score 9</w:t>
            </w:r>
          </w:p>
        </w:tc>
        <w:tc>
          <w:tcPr>
            <w:tcW w:w="1641" w:type="dxa"/>
            <w:shd w:val="clear" w:color="auto" w:fill="auto"/>
            <w:vAlign w:val="center"/>
          </w:tcPr>
          <w:p w14:paraId="36733DC1" w14:textId="77777777" w:rsidR="00A01649" w:rsidRDefault="00817597">
            <w:pPr>
              <w:spacing w:line="240" w:lineRule="auto"/>
              <w:rPr>
                <w:rFonts w:ascii="Verdana" w:eastAsia="Verdana" w:hAnsi="Verdana" w:cs="Verdana"/>
              </w:rPr>
            </w:pPr>
            <w:r>
              <w:rPr>
                <w:rFonts w:ascii="Verdana" w:eastAsia="Verdana" w:hAnsi="Verdana" w:cs="Verdana"/>
              </w:rPr>
              <w:t>Very Strong</w:t>
            </w:r>
          </w:p>
        </w:tc>
        <w:tc>
          <w:tcPr>
            <w:tcW w:w="5357" w:type="dxa"/>
            <w:shd w:val="clear" w:color="auto" w:fill="auto"/>
          </w:tcPr>
          <w:p w14:paraId="36733DC2" w14:textId="2A0FB53B" w:rsidR="00A01649" w:rsidRDefault="00817597">
            <w:pPr>
              <w:spacing w:line="240" w:lineRule="auto"/>
              <w:rPr>
                <w:rFonts w:ascii="Verdana" w:eastAsia="Verdana" w:hAnsi="Verdana" w:cs="Verdana"/>
              </w:rPr>
            </w:pPr>
            <w:r>
              <w:rPr>
                <w:rFonts w:ascii="Verdana" w:eastAsia="Verdana" w:hAnsi="Verdana" w:cs="Verdana"/>
              </w:rPr>
              <w:t>Proposal/response well in excess of expectations, with a comprehensive level of detail</w:t>
            </w:r>
            <w:r w:rsidR="008E3EEA">
              <w:rPr>
                <w:rFonts w:ascii="Verdana" w:eastAsia="Verdana" w:hAnsi="Verdana" w:cs="Verdana"/>
              </w:rPr>
              <w:t>.</w:t>
            </w:r>
          </w:p>
        </w:tc>
        <w:tc>
          <w:tcPr>
            <w:tcW w:w="1701" w:type="dxa"/>
            <w:vMerge/>
            <w:shd w:val="clear" w:color="auto" w:fill="auto"/>
            <w:vAlign w:val="center"/>
          </w:tcPr>
          <w:p w14:paraId="36733DC3" w14:textId="77777777" w:rsidR="00A01649" w:rsidRDefault="00A01649">
            <w:pPr>
              <w:widowControl w:val="0"/>
              <w:spacing w:after="0" w:line="276" w:lineRule="auto"/>
              <w:rPr>
                <w:rFonts w:ascii="Verdana" w:eastAsia="Verdana" w:hAnsi="Verdana" w:cs="Verdana"/>
              </w:rPr>
            </w:pPr>
          </w:p>
        </w:tc>
      </w:tr>
      <w:tr w:rsidR="00A01649" w14:paraId="36733DC9" w14:textId="77777777">
        <w:trPr>
          <w:trHeight w:val="20"/>
        </w:trPr>
        <w:tc>
          <w:tcPr>
            <w:tcW w:w="955" w:type="dxa"/>
            <w:shd w:val="clear" w:color="auto" w:fill="auto"/>
            <w:vAlign w:val="center"/>
          </w:tcPr>
          <w:p w14:paraId="36733DC5" w14:textId="77777777" w:rsidR="00A01649" w:rsidRDefault="00817597">
            <w:pPr>
              <w:spacing w:line="240" w:lineRule="auto"/>
              <w:jc w:val="center"/>
              <w:rPr>
                <w:rFonts w:ascii="Verdana" w:eastAsia="Verdana" w:hAnsi="Verdana" w:cs="Verdana"/>
                <w:b/>
              </w:rPr>
            </w:pPr>
            <w:r>
              <w:rPr>
                <w:rFonts w:ascii="Verdana" w:eastAsia="Verdana" w:hAnsi="Verdana" w:cs="Verdana"/>
                <w:b/>
              </w:rPr>
              <w:t>Score 10</w:t>
            </w:r>
          </w:p>
        </w:tc>
        <w:tc>
          <w:tcPr>
            <w:tcW w:w="1641" w:type="dxa"/>
            <w:shd w:val="clear" w:color="auto" w:fill="auto"/>
            <w:vAlign w:val="center"/>
          </w:tcPr>
          <w:p w14:paraId="36733DC6" w14:textId="77777777" w:rsidR="00A01649" w:rsidRDefault="00817597">
            <w:pPr>
              <w:spacing w:line="240" w:lineRule="auto"/>
              <w:rPr>
                <w:rFonts w:ascii="Verdana" w:eastAsia="Verdana" w:hAnsi="Verdana" w:cs="Verdana"/>
              </w:rPr>
            </w:pPr>
            <w:r>
              <w:rPr>
                <w:rFonts w:ascii="Verdana" w:eastAsia="Verdana" w:hAnsi="Verdana" w:cs="Verdana"/>
              </w:rPr>
              <w:t>Outstanding/  Excellent</w:t>
            </w:r>
          </w:p>
        </w:tc>
        <w:tc>
          <w:tcPr>
            <w:tcW w:w="5357" w:type="dxa"/>
            <w:shd w:val="clear" w:color="auto" w:fill="auto"/>
          </w:tcPr>
          <w:p w14:paraId="36733DC7" w14:textId="46F89F08" w:rsidR="00A01649" w:rsidRDefault="00817597">
            <w:pPr>
              <w:spacing w:line="240" w:lineRule="auto"/>
              <w:rPr>
                <w:rFonts w:ascii="Verdana" w:eastAsia="Verdana" w:hAnsi="Verdana" w:cs="Verdana"/>
              </w:rPr>
            </w:pPr>
            <w:r>
              <w:rPr>
                <w:rFonts w:ascii="Verdana" w:eastAsia="Verdana" w:hAnsi="Verdana" w:cs="Verdana"/>
              </w:rPr>
              <w:t xml:space="preserve">Fully thought through proposal/response, which is innovative and provides the reader with confidence of the suitability of the </w:t>
            </w:r>
            <w:r w:rsidR="008E3EEA">
              <w:rPr>
                <w:rFonts w:ascii="Verdana" w:eastAsia="Verdana" w:hAnsi="Verdana" w:cs="Verdana"/>
              </w:rPr>
              <w:t>applicant</w:t>
            </w:r>
            <w:r>
              <w:rPr>
                <w:rFonts w:ascii="Verdana" w:eastAsia="Verdana" w:hAnsi="Verdana" w:cs="Verdana"/>
              </w:rPr>
              <w:t xml:space="preserve"> due to the complete level of detail provided</w:t>
            </w:r>
            <w:r w:rsidR="008E3EEA">
              <w:rPr>
                <w:rFonts w:ascii="Verdana" w:eastAsia="Verdana" w:hAnsi="Verdana" w:cs="Verdana"/>
              </w:rPr>
              <w:t>.</w:t>
            </w:r>
          </w:p>
        </w:tc>
        <w:tc>
          <w:tcPr>
            <w:tcW w:w="1701" w:type="dxa"/>
            <w:vMerge/>
            <w:shd w:val="clear" w:color="auto" w:fill="auto"/>
            <w:vAlign w:val="center"/>
          </w:tcPr>
          <w:p w14:paraId="36733DC8" w14:textId="77777777" w:rsidR="00A01649" w:rsidRDefault="00A01649">
            <w:pPr>
              <w:widowControl w:val="0"/>
              <w:spacing w:after="0" w:line="276" w:lineRule="auto"/>
              <w:rPr>
                <w:rFonts w:ascii="Verdana" w:eastAsia="Verdana" w:hAnsi="Verdana" w:cs="Verdana"/>
              </w:rPr>
            </w:pPr>
          </w:p>
        </w:tc>
      </w:tr>
    </w:tbl>
    <w:p w14:paraId="36733DCA" w14:textId="1008F7B1" w:rsidR="00A01649" w:rsidRDefault="00817597">
      <w:pPr>
        <w:pStyle w:val="Subtitle"/>
      </w:pPr>
      <w:bookmarkStart w:id="11" w:name="_heading=h.wfhz0qqvojp" w:colFirst="0" w:colLast="0"/>
      <w:bookmarkStart w:id="12" w:name="_heading=h.1ksv4uv" w:colFirst="0" w:colLast="0"/>
      <w:bookmarkEnd w:id="11"/>
      <w:bookmarkEnd w:id="12"/>
      <w:r>
        <w:t xml:space="preserve">Notification </w:t>
      </w:r>
      <w:r w:rsidR="005F54E8">
        <w:t>of Application</w:t>
      </w:r>
    </w:p>
    <w:p w14:paraId="2C7FDF94" w14:textId="6660E048" w:rsidR="00413410" w:rsidRPr="00413410" w:rsidRDefault="00817597" w:rsidP="00413410">
      <w:pPr>
        <w:jc w:val="both"/>
      </w:pPr>
      <w:r>
        <w:rPr>
          <w:rFonts w:ascii="Verdana" w:eastAsia="Verdana" w:hAnsi="Verdana" w:cs="Verdana"/>
        </w:rPr>
        <w:t>The Council will notify all Applicants of the Council’s decision.</w:t>
      </w:r>
      <w:r w:rsidR="005F54E8">
        <w:rPr>
          <w:rFonts w:ascii="Verdana" w:eastAsia="Verdana" w:hAnsi="Verdana" w:cs="Verdana"/>
        </w:rPr>
        <w:t xml:space="preserve"> </w:t>
      </w:r>
      <w:r w:rsidR="00413410" w:rsidRPr="00413410">
        <w:rPr>
          <w:rFonts w:ascii="Verdana" w:hAnsi="Verdana"/>
        </w:rPr>
        <w:t xml:space="preserve">The Council does not bind itself to accept </w:t>
      </w:r>
      <w:r w:rsidR="005F54E8">
        <w:rPr>
          <w:rFonts w:ascii="Verdana" w:hAnsi="Verdana"/>
        </w:rPr>
        <w:t>any application</w:t>
      </w:r>
      <w:r w:rsidR="00413410" w:rsidRPr="00413410">
        <w:rPr>
          <w:rFonts w:ascii="Verdana" w:hAnsi="Verdana"/>
        </w:rPr>
        <w:t xml:space="preserve"> either in whole or in part</w:t>
      </w:r>
      <w:r w:rsidR="002A0A93">
        <w:rPr>
          <w:rFonts w:ascii="Verdana" w:hAnsi="Verdana"/>
        </w:rPr>
        <w:t>.</w:t>
      </w:r>
      <w:r w:rsidR="00413410" w:rsidRPr="00413410">
        <w:t xml:space="preserve"> </w:t>
      </w:r>
    </w:p>
    <w:p w14:paraId="36733DCB" w14:textId="40B10A88" w:rsidR="00A01649" w:rsidRDefault="00A01649">
      <w:pPr>
        <w:spacing w:line="240" w:lineRule="auto"/>
        <w:rPr>
          <w:rFonts w:ascii="Verdana" w:eastAsia="Verdana" w:hAnsi="Verdana" w:cs="Verdana"/>
        </w:rPr>
      </w:pPr>
    </w:p>
    <w:p w14:paraId="786338D5" w14:textId="65632034" w:rsidR="00413410" w:rsidRPr="00413410" w:rsidRDefault="00817597" w:rsidP="00413410">
      <w:r>
        <w:rPr>
          <w:rFonts w:ascii="Verdana" w:hAnsi="Verdana"/>
        </w:rPr>
        <w:br w:type="page"/>
      </w:r>
      <w:r w:rsidR="00413410" w:rsidRPr="00413410">
        <w:lastRenderedPageBreak/>
        <w:t xml:space="preserve"> </w:t>
      </w:r>
    </w:p>
    <w:p w14:paraId="36733DCC" w14:textId="11883A25" w:rsidR="00A01649" w:rsidRDefault="00A01649">
      <w:pPr>
        <w:spacing w:after="0" w:line="240" w:lineRule="auto"/>
        <w:rPr>
          <w:rFonts w:ascii="Verdana" w:eastAsia="Verdana" w:hAnsi="Verdana" w:cs="Verdana"/>
        </w:rPr>
      </w:pPr>
    </w:p>
    <w:p w14:paraId="36733DCD" w14:textId="77777777" w:rsidR="00A01649" w:rsidRDefault="00A01649">
      <w:pPr>
        <w:jc w:val="center"/>
        <w:rPr>
          <w:rFonts w:ascii="Verdana" w:eastAsia="Verdana" w:hAnsi="Verdana" w:cs="Verdana"/>
          <w:color w:val="0000FF"/>
          <w:sz w:val="48"/>
          <w:szCs w:val="48"/>
        </w:rPr>
      </w:pPr>
    </w:p>
    <w:p w14:paraId="36733DCE" w14:textId="77777777" w:rsidR="00A01649" w:rsidRDefault="00A01649">
      <w:pPr>
        <w:keepNext/>
        <w:spacing w:before="240" w:after="60" w:line="240" w:lineRule="auto"/>
        <w:rPr>
          <w:rFonts w:ascii="Verdana" w:eastAsia="Verdana" w:hAnsi="Verdana" w:cs="Verdana"/>
          <w:b/>
          <w:sz w:val="28"/>
          <w:szCs w:val="28"/>
        </w:rPr>
      </w:pPr>
    </w:p>
    <w:p w14:paraId="36733DCF" w14:textId="77777777" w:rsidR="00A01649" w:rsidRDefault="00A01649">
      <w:pPr>
        <w:keepNext/>
        <w:spacing w:before="240" w:after="60" w:line="240" w:lineRule="auto"/>
        <w:rPr>
          <w:rFonts w:ascii="Verdana" w:eastAsia="Verdana" w:hAnsi="Verdana" w:cs="Verdana"/>
          <w:b/>
          <w:sz w:val="28"/>
          <w:szCs w:val="28"/>
        </w:rPr>
      </w:pPr>
    </w:p>
    <w:p w14:paraId="36733DD0" w14:textId="77777777" w:rsidR="00A01649" w:rsidRDefault="00817597">
      <w:pPr>
        <w:pStyle w:val="Title"/>
        <w:keepNext/>
        <w:spacing w:before="240" w:after="60"/>
        <w:rPr>
          <w:rFonts w:ascii="Verdana" w:hAnsi="Verdana"/>
        </w:rPr>
      </w:pPr>
      <w:bookmarkStart w:id="13" w:name="_heading=h.24q7lh4a063o" w:colFirst="0" w:colLast="0"/>
      <w:bookmarkEnd w:id="13"/>
      <w:r>
        <w:rPr>
          <w:rFonts w:ascii="Verdana" w:hAnsi="Verdana"/>
        </w:rPr>
        <w:t>PART B – APPLICATION FORM</w:t>
      </w:r>
    </w:p>
    <w:p w14:paraId="36733DD1" w14:textId="77777777" w:rsidR="00A01649" w:rsidRDefault="00A01649">
      <w:pPr>
        <w:keepNext/>
        <w:spacing w:before="240" w:after="60" w:line="240" w:lineRule="auto"/>
        <w:rPr>
          <w:rFonts w:ascii="Verdana" w:eastAsia="Verdana" w:hAnsi="Verdana" w:cs="Verdana"/>
          <w:b/>
          <w:sz w:val="28"/>
          <w:szCs w:val="28"/>
        </w:rPr>
      </w:pPr>
    </w:p>
    <w:tbl>
      <w:tblPr>
        <w:tblW w:w="9639" w:type="dxa"/>
        <w:tblLayout w:type="fixed"/>
        <w:tblLook w:val="04A0" w:firstRow="1" w:lastRow="0" w:firstColumn="1" w:lastColumn="0" w:noHBand="0" w:noVBand="1"/>
      </w:tblPr>
      <w:tblGrid>
        <w:gridCol w:w="9639"/>
      </w:tblGrid>
      <w:tr w:rsidR="00A01649" w14:paraId="36733DD3" w14:textId="77777777">
        <w:trPr>
          <w:trHeight w:val="1160"/>
        </w:trPr>
        <w:tc>
          <w:tcPr>
            <w:tcW w:w="9639" w:type="dxa"/>
            <w:tcBorders>
              <w:top w:val="single" w:sz="4" w:space="0" w:color="auto"/>
              <w:left w:val="single" w:sz="4" w:space="0" w:color="auto"/>
              <w:bottom w:val="single" w:sz="4" w:space="0" w:color="auto"/>
              <w:right w:val="single" w:sz="4" w:space="0" w:color="auto"/>
            </w:tcBorders>
            <w:shd w:val="clear" w:color="auto" w:fill="FEB92E"/>
            <w:vAlign w:val="center"/>
          </w:tcPr>
          <w:p w14:paraId="36733DD2" w14:textId="77777777" w:rsidR="00A01649" w:rsidRDefault="00817597">
            <w:pPr>
              <w:spacing w:after="0" w:line="240" w:lineRule="auto"/>
              <w:rPr>
                <w:rFonts w:ascii="Verdana" w:eastAsia="Verdana" w:hAnsi="Verdana" w:cs="Verdana"/>
                <w:sz w:val="48"/>
                <w:szCs w:val="48"/>
              </w:rPr>
            </w:pPr>
            <w:bookmarkStart w:id="14" w:name="_heading=h.lnxbz9" w:colFirst="0" w:colLast="0"/>
            <w:bookmarkEnd w:id="14"/>
            <w:r>
              <w:rPr>
                <w:rFonts w:ascii="Verdana" w:eastAsia="Verdana" w:hAnsi="Verdana" w:cs="Verdana"/>
                <w:sz w:val="48"/>
                <w:szCs w:val="48"/>
              </w:rPr>
              <w:t>Killacourt Retail Unit Lease Opportunity</w:t>
            </w:r>
          </w:p>
        </w:tc>
      </w:tr>
    </w:tbl>
    <w:p w14:paraId="36733DD4" w14:textId="77777777" w:rsidR="00A01649" w:rsidRDefault="00A01649">
      <w:pPr>
        <w:spacing w:before="480" w:after="120" w:line="240" w:lineRule="auto"/>
        <w:ind w:left="720" w:hanging="720"/>
        <w:rPr>
          <w:rFonts w:ascii="Verdana" w:eastAsia="Verdana" w:hAnsi="Verdana" w:cs="Verdana"/>
          <w:b/>
          <w:sz w:val="28"/>
          <w:szCs w:val="28"/>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9"/>
      </w:tblGrid>
      <w:tr w:rsidR="00A01649" w14:paraId="36733DD7" w14:textId="77777777">
        <w:tc>
          <w:tcPr>
            <w:tcW w:w="9619" w:type="dxa"/>
            <w:vAlign w:val="center"/>
          </w:tcPr>
          <w:p w14:paraId="36733DD5" w14:textId="1ACB654F" w:rsidR="00A01649" w:rsidRDefault="00817597">
            <w:pPr>
              <w:spacing w:before="240" w:line="240" w:lineRule="auto"/>
              <w:jc w:val="both"/>
              <w:rPr>
                <w:rFonts w:ascii="Verdana" w:eastAsia="Verdana" w:hAnsi="Verdana" w:cs="Verdana"/>
                <w:sz w:val="48"/>
                <w:szCs w:val="48"/>
              </w:rPr>
            </w:pPr>
            <w:r>
              <w:rPr>
                <w:rFonts w:ascii="Verdana" w:eastAsia="Verdana" w:hAnsi="Verdana" w:cs="Verdana"/>
                <w:sz w:val="48"/>
                <w:szCs w:val="48"/>
              </w:rPr>
              <w:t>Name of Applicant:</w:t>
            </w:r>
          </w:p>
          <w:p w14:paraId="36733DD6" w14:textId="48964445" w:rsidR="00A01649" w:rsidRDefault="00817597">
            <w:pPr>
              <w:spacing w:before="240" w:line="240" w:lineRule="auto"/>
              <w:jc w:val="both"/>
              <w:rPr>
                <w:rFonts w:ascii="Verdana" w:eastAsia="Verdana" w:hAnsi="Verdana" w:cs="Verdana"/>
                <w:sz w:val="48"/>
                <w:szCs w:val="48"/>
              </w:rPr>
            </w:pPr>
            <w:r>
              <w:rPr>
                <w:rFonts w:ascii="Verdana" w:eastAsia="Verdana" w:hAnsi="Verdana" w:cs="Verdana"/>
                <w:sz w:val="48"/>
                <w:szCs w:val="48"/>
              </w:rPr>
              <w:t>Date:</w:t>
            </w:r>
          </w:p>
        </w:tc>
      </w:tr>
    </w:tbl>
    <w:p w14:paraId="36733DD8" w14:textId="77777777" w:rsidR="00A01649" w:rsidRDefault="00A01649">
      <w:pPr>
        <w:spacing w:before="480" w:after="120" w:line="240" w:lineRule="auto"/>
        <w:ind w:left="720" w:hanging="720"/>
        <w:rPr>
          <w:rFonts w:ascii="Verdana" w:eastAsia="Verdana" w:hAnsi="Verdana" w:cs="Verdana"/>
          <w:b/>
          <w:sz w:val="28"/>
          <w:szCs w:val="28"/>
        </w:rPr>
      </w:pPr>
    </w:p>
    <w:p w14:paraId="36733DD9" w14:textId="77777777" w:rsidR="00A01649" w:rsidRDefault="00817597">
      <w:pPr>
        <w:spacing w:after="0" w:line="240" w:lineRule="auto"/>
        <w:rPr>
          <w:rFonts w:ascii="Verdana" w:eastAsia="Verdana" w:hAnsi="Verdana" w:cs="Verdana"/>
          <w:b/>
          <w:sz w:val="28"/>
          <w:szCs w:val="28"/>
        </w:rPr>
      </w:pPr>
      <w:r>
        <w:rPr>
          <w:rFonts w:ascii="Verdana" w:hAnsi="Verdana"/>
        </w:rPr>
        <w:br w:type="page"/>
      </w:r>
    </w:p>
    <w:p w14:paraId="36733DDA" w14:textId="3C4B24FD" w:rsidR="00A01649" w:rsidRDefault="00817597" w:rsidP="00EB0D01">
      <w:pPr>
        <w:pStyle w:val="Title"/>
        <w:spacing w:before="480" w:after="120"/>
        <w:jc w:val="left"/>
        <w:rPr>
          <w:rFonts w:ascii="Verdana" w:hAnsi="Verdana"/>
        </w:rPr>
      </w:pPr>
      <w:bookmarkStart w:id="15" w:name="_heading=h.ittg94xwmu0h" w:colFirst="0" w:colLast="0"/>
      <w:bookmarkEnd w:id="15"/>
      <w:r>
        <w:rPr>
          <w:rFonts w:ascii="Verdana" w:hAnsi="Verdana"/>
        </w:rPr>
        <w:lastRenderedPageBreak/>
        <w:t>Application Form</w:t>
      </w:r>
    </w:p>
    <w:p w14:paraId="36733DDD" w14:textId="29D6E2D7" w:rsidR="00A01649" w:rsidRDefault="00817597">
      <w:pPr>
        <w:spacing w:line="240" w:lineRule="auto"/>
        <w:jc w:val="both"/>
        <w:rPr>
          <w:rFonts w:ascii="Verdana" w:eastAsia="Verdana" w:hAnsi="Verdana" w:cs="Verdana"/>
        </w:rPr>
      </w:pPr>
      <w:bookmarkStart w:id="16" w:name="_heading=h.35nkun2" w:colFirst="0" w:colLast="0"/>
      <w:bookmarkEnd w:id="16"/>
      <w:r>
        <w:rPr>
          <w:rFonts w:ascii="Verdana" w:eastAsia="Verdana" w:hAnsi="Verdana" w:cs="Verdana"/>
        </w:rPr>
        <w:t xml:space="preserve">Applicants are required to complete all questions in this section which have space for answers. </w:t>
      </w:r>
    </w:p>
    <w:p w14:paraId="36733DDF" w14:textId="1CB8B2CF" w:rsidR="00A01649" w:rsidRDefault="00817597">
      <w:pPr>
        <w:spacing w:line="240" w:lineRule="auto"/>
        <w:jc w:val="both"/>
        <w:rPr>
          <w:rFonts w:ascii="Verdana" w:eastAsia="Verdana" w:hAnsi="Verdana" w:cs="Verdana"/>
        </w:rPr>
      </w:pPr>
      <w:r>
        <w:rPr>
          <w:rFonts w:ascii="Verdana" w:eastAsia="Verdana" w:hAnsi="Verdana" w:cs="Verdana"/>
        </w:rPr>
        <w:t xml:space="preserve">All applicable sections of the following </w:t>
      </w:r>
      <w:r w:rsidR="00EF7281">
        <w:rPr>
          <w:rFonts w:ascii="Verdana" w:eastAsia="Verdana" w:hAnsi="Verdana" w:cs="Verdana"/>
        </w:rPr>
        <w:t>form</w:t>
      </w:r>
      <w:r>
        <w:rPr>
          <w:rFonts w:ascii="Verdana" w:eastAsia="Verdana" w:hAnsi="Verdana" w:cs="Verdana"/>
        </w:rPr>
        <w:t xml:space="preserve"> must be completed. Failure to do so may result in your submission being excluded from further evaluation. Where the answer is a statement of fact, it must be accurate and supported by documentary evidence as appropriate. It is the Applicant’s responsibility to ensure that the Council is not misled.</w:t>
      </w:r>
    </w:p>
    <w:p w14:paraId="36733DE0" w14:textId="77777777" w:rsidR="00A01649" w:rsidRDefault="00817597">
      <w:pPr>
        <w:spacing w:line="240" w:lineRule="auto"/>
        <w:jc w:val="both"/>
        <w:rPr>
          <w:rFonts w:ascii="Verdana" w:eastAsia="Verdana" w:hAnsi="Verdana" w:cs="Verdana"/>
        </w:rPr>
      </w:pPr>
      <w:r>
        <w:rPr>
          <w:rFonts w:ascii="Verdana" w:eastAsia="Verdana" w:hAnsi="Verdana" w:cs="Verdana"/>
        </w:rPr>
        <w:t>It is the responsibility of the Applicant to inform the Council of any matter that may affect the Applicant’s continued qualification.</w:t>
      </w:r>
    </w:p>
    <w:p w14:paraId="36733DE1" w14:textId="692FAC93" w:rsidR="00A01649" w:rsidRPr="00EF7281" w:rsidRDefault="00817597">
      <w:pPr>
        <w:pStyle w:val="Subtitle"/>
        <w:rPr>
          <w:sz w:val="28"/>
          <w:szCs w:val="28"/>
        </w:rPr>
      </w:pPr>
      <w:r w:rsidRPr="00EF7281">
        <w:rPr>
          <w:sz w:val="28"/>
          <w:szCs w:val="28"/>
        </w:rPr>
        <w:t>Financial Matters</w:t>
      </w:r>
    </w:p>
    <w:p w14:paraId="36733DF0" w14:textId="3D6634A1" w:rsidR="00A01649" w:rsidRPr="00815E85" w:rsidRDefault="00EF7281" w:rsidP="00815E85">
      <w:pPr>
        <w:spacing w:line="240" w:lineRule="auto"/>
        <w:jc w:val="both"/>
        <w:rPr>
          <w:rFonts w:ascii="Verdana" w:eastAsia="Verdana" w:hAnsi="Verdana" w:cs="Verdana"/>
        </w:rPr>
      </w:pPr>
      <w:r>
        <w:rPr>
          <w:rFonts w:ascii="Verdana" w:eastAsia="Verdana" w:hAnsi="Verdana" w:cs="Verdana"/>
        </w:rPr>
        <w:t>Should the application be successful t</w:t>
      </w:r>
      <w:r w:rsidR="00817597">
        <w:rPr>
          <w:rFonts w:ascii="Verdana" w:eastAsia="Verdana" w:hAnsi="Verdana" w:cs="Verdana"/>
        </w:rPr>
        <w:t>he Council will carry out a financial check on the Applicant</w:t>
      </w:r>
      <w:r w:rsidR="00A46798">
        <w:rPr>
          <w:rFonts w:ascii="Verdana" w:eastAsia="Verdana" w:hAnsi="Verdana" w:cs="Verdana"/>
        </w:rPr>
        <w:t xml:space="preserve"> using Experian</w:t>
      </w:r>
      <w:r>
        <w:rPr>
          <w:rFonts w:ascii="Verdana" w:eastAsia="Verdana" w:hAnsi="Verdana" w:cs="Verdana"/>
        </w:rPr>
        <w:t xml:space="preserve"> Credit Check,</w:t>
      </w:r>
      <w:r w:rsidR="00A46798">
        <w:rPr>
          <w:rFonts w:ascii="Verdana" w:eastAsia="Verdana" w:hAnsi="Verdana" w:cs="Verdana"/>
        </w:rPr>
        <w:t xml:space="preserve"> which will be reviewed by the Responsible Financial Officer</w:t>
      </w:r>
      <w:r w:rsidR="00817597">
        <w:rPr>
          <w:rFonts w:ascii="Verdana" w:eastAsia="Verdana" w:hAnsi="Verdana" w:cs="Verdana"/>
        </w:rPr>
        <w:t xml:space="preserve">. This professional judgement </w:t>
      </w:r>
      <w:r>
        <w:rPr>
          <w:rFonts w:ascii="Verdana" w:eastAsia="Verdana" w:hAnsi="Verdana" w:cs="Verdana"/>
        </w:rPr>
        <w:t xml:space="preserve">on the applicants financial standing </w:t>
      </w:r>
      <w:r w:rsidR="00817597">
        <w:rPr>
          <w:rFonts w:ascii="Verdana" w:eastAsia="Verdana" w:hAnsi="Verdana" w:cs="Verdana"/>
        </w:rPr>
        <w:t xml:space="preserve">will be provided </w:t>
      </w:r>
      <w:r>
        <w:rPr>
          <w:rFonts w:ascii="Verdana" w:eastAsia="Verdana" w:hAnsi="Verdana" w:cs="Verdana"/>
        </w:rPr>
        <w:t>to</w:t>
      </w:r>
      <w:r w:rsidR="00817597">
        <w:rPr>
          <w:rFonts w:ascii="Verdana" w:eastAsia="Verdana" w:hAnsi="Verdana" w:cs="Verdana"/>
        </w:rPr>
        <w:t xml:space="preserve"> the Council</w:t>
      </w:r>
      <w:r w:rsidR="00815E85">
        <w:rPr>
          <w:rFonts w:ascii="Verdana" w:eastAsia="Verdana" w:hAnsi="Verdana" w:cs="Verdana"/>
        </w:rPr>
        <w:t>.</w:t>
      </w:r>
    </w:p>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5"/>
        <w:gridCol w:w="4339"/>
        <w:gridCol w:w="1890"/>
        <w:gridCol w:w="1530"/>
      </w:tblGrid>
      <w:tr w:rsidR="00A01649" w14:paraId="36733DF6" w14:textId="77777777">
        <w:tc>
          <w:tcPr>
            <w:tcW w:w="1515" w:type="dxa"/>
            <w:tcBorders>
              <w:top w:val="single" w:sz="4" w:space="0" w:color="auto"/>
              <w:left w:val="single" w:sz="4" w:space="0" w:color="auto"/>
              <w:bottom w:val="single" w:sz="4" w:space="0" w:color="auto"/>
              <w:right w:val="single" w:sz="4" w:space="0" w:color="auto"/>
            </w:tcBorders>
            <w:shd w:val="clear" w:color="auto" w:fill="CC8E21"/>
            <w:vAlign w:val="center"/>
          </w:tcPr>
          <w:p w14:paraId="36733DF3" w14:textId="77777777" w:rsidR="00A01649" w:rsidRDefault="00817597">
            <w:pPr>
              <w:spacing w:before="120" w:after="120" w:line="240" w:lineRule="auto"/>
              <w:rPr>
                <w:rFonts w:ascii="Verdana" w:eastAsia="Verdana" w:hAnsi="Verdana" w:cs="Verdana"/>
                <w:b/>
                <w:color w:val="FFFFFF" w:themeColor="background1"/>
              </w:rPr>
            </w:pPr>
            <w:r>
              <w:rPr>
                <w:rFonts w:ascii="Verdana" w:eastAsia="Verdana" w:hAnsi="Verdana" w:cs="Verdana"/>
                <w:b/>
                <w:color w:val="FFFFFF" w:themeColor="background1"/>
              </w:rPr>
              <w:t>Section 1.1</w:t>
            </w:r>
          </w:p>
        </w:tc>
        <w:tc>
          <w:tcPr>
            <w:tcW w:w="4339" w:type="dxa"/>
            <w:tcBorders>
              <w:top w:val="single" w:sz="4" w:space="0" w:color="auto"/>
              <w:left w:val="single" w:sz="4" w:space="0" w:color="auto"/>
              <w:bottom w:val="single" w:sz="4" w:space="0" w:color="auto"/>
              <w:right w:val="single" w:sz="4" w:space="0" w:color="auto"/>
            </w:tcBorders>
            <w:shd w:val="clear" w:color="auto" w:fill="CC8E21"/>
            <w:vAlign w:val="center"/>
          </w:tcPr>
          <w:p w14:paraId="36733DF4" w14:textId="40B3327C" w:rsidR="00A01649" w:rsidRDefault="00F572B0">
            <w:pPr>
              <w:spacing w:before="120" w:after="120" w:line="240" w:lineRule="auto"/>
              <w:rPr>
                <w:rFonts w:ascii="Verdana" w:eastAsia="Verdana" w:hAnsi="Verdana" w:cs="Verdana"/>
                <w:b/>
                <w:color w:val="FFFFFF" w:themeColor="background1"/>
              </w:rPr>
            </w:pPr>
            <w:r>
              <w:rPr>
                <w:rFonts w:ascii="Verdana" w:eastAsia="Verdana" w:hAnsi="Verdana" w:cs="Verdana"/>
                <w:b/>
                <w:color w:val="FFFFFF" w:themeColor="background1"/>
              </w:rPr>
              <w:t>Applicant Information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CC8E21"/>
            <w:vAlign w:val="center"/>
          </w:tcPr>
          <w:p w14:paraId="36733DF5" w14:textId="77777777" w:rsidR="00A01649" w:rsidRDefault="00A01649">
            <w:pPr>
              <w:spacing w:before="120" w:after="120" w:line="240" w:lineRule="auto"/>
              <w:rPr>
                <w:rFonts w:ascii="Verdana" w:eastAsia="Verdana" w:hAnsi="Verdana" w:cs="Verdana"/>
                <w:b/>
                <w:color w:val="FFFFFF" w:themeColor="background1"/>
              </w:rPr>
            </w:pPr>
          </w:p>
        </w:tc>
      </w:tr>
      <w:tr w:rsidR="00A01649" w14:paraId="36733DFA" w14:textId="77777777">
        <w:tc>
          <w:tcPr>
            <w:tcW w:w="1515" w:type="dxa"/>
            <w:tcBorders>
              <w:top w:val="single" w:sz="4" w:space="0" w:color="auto"/>
              <w:left w:val="single" w:sz="4" w:space="0" w:color="auto"/>
              <w:bottom w:val="single" w:sz="4" w:space="0" w:color="auto"/>
              <w:right w:val="single" w:sz="4" w:space="0" w:color="auto"/>
            </w:tcBorders>
            <w:shd w:val="clear" w:color="auto" w:fill="CC8E21"/>
            <w:vAlign w:val="center"/>
          </w:tcPr>
          <w:p w14:paraId="36733DF7" w14:textId="77777777" w:rsidR="00A01649" w:rsidRDefault="00817597">
            <w:pPr>
              <w:spacing w:before="120" w:after="120" w:line="240" w:lineRule="auto"/>
              <w:rPr>
                <w:rFonts w:ascii="Verdana" w:eastAsia="Verdana" w:hAnsi="Verdana" w:cs="Verdana"/>
                <w:b/>
                <w:color w:val="FFFFFF" w:themeColor="background1"/>
              </w:rPr>
            </w:pPr>
            <w:r>
              <w:rPr>
                <w:rFonts w:ascii="Verdana" w:eastAsia="Verdana" w:hAnsi="Verdana" w:cs="Verdana"/>
                <w:b/>
                <w:color w:val="FFFFFF" w:themeColor="background1"/>
              </w:rPr>
              <w:t>Question number</w:t>
            </w:r>
          </w:p>
        </w:tc>
        <w:tc>
          <w:tcPr>
            <w:tcW w:w="4339" w:type="dxa"/>
            <w:tcBorders>
              <w:top w:val="single" w:sz="4" w:space="0" w:color="auto"/>
              <w:left w:val="single" w:sz="4" w:space="0" w:color="auto"/>
              <w:bottom w:val="single" w:sz="4" w:space="0" w:color="auto"/>
              <w:right w:val="single" w:sz="4" w:space="0" w:color="auto"/>
            </w:tcBorders>
            <w:shd w:val="clear" w:color="auto" w:fill="CC8E21"/>
            <w:vAlign w:val="center"/>
          </w:tcPr>
          <w:p w14:paraId="36733DF8" w14:textId="77777777" w:rsidR="00A01649" w:rsidRDefault="00817597">
            <w:pPr>
              <w:spacing w:before="120" w:after="120" w:line="240" w:lineRule="auto"/>
              <w:rPr>
                <w:rFonts w:ascii="Verdana" w:eastAsia="Verdana" w:hAnsi="Verdana" w:cs="Verdana"/>
                <w:b/>
                <w:color w:val="FFFFFF" w:themeColor="background1"/>
              </w:rPr>
            </w:pPr>
            <w:r>
              <w:rPr>
                <w:rFonts w:ascii="Verdana" w:eastAsia="Verdana" w:hAnsi="Verdana" w:cs="Verdana"/>
                <w:b/>
                <w:color w:val="FFFFFF" w:themeColor="background1"/>
              </w:rPr>
              <w:t>Question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CC8E21"/>
            <w:vAlign w:val="center"/>
          </w:tcPr>
          <w:p w14:paraId="36733DF9" w14:textId="77777777" w:rsidR="00A01649" w:rsidRDefault="00817597">
            <w:pPr>
              <w:spacing w:before="120" w:after="120" w:line="240" w:lineRule="auto"/>
              <w:rPr>
                <w:rFonts w:ascii="Verdana" w:eastAsia="Verdana" w:hAnsi="Verdana" w:cs="Verdana"/>
                <w:b/>
                <w:color w:val="FFFFFF" w:themeColor="background1"/>
              </w:rPr>
            </w:pPr>
            <w:r>
              <w:rPr>
                <w:rFonts w:ascii="Verdana" w:eastAsia="Verdana" w:hAnsi="Verdana" w:cs="Verdana"/>
                <w:b/>
                <w:color w:val="FFFFFF" w:themeColor="background1"/>
              </w:rPr>
              <w:t>Response</w:t>
            </w:r>
          </w:p>
        </w:tc>
      </w:tr>
      <w:tr w:rsidR="00A01649" w14:paraId="36733DFF" w14:textId="77777777">
        <w:tc>
          <w:tcPr>
            <w:tcW w:w="1515" w:type="dxa"/>
            <w:tcBorders>
              <w:top w:val="single" w:sz="4" w:space="0" w:color="auto"/>
              <w:left w:val="single" w:sz="4" w:space="0" w:color="auto"/>
              <w:bottom w:val="single" w:sz="4" w:space="0" w:color="auto"/>
              <w:right w:val="single" w:sz="4" w:space="0" w:color="auto"/>
            </w:tcBorders>
            <w:shd w:val="clear" w:color="auto" w:fill="FEB92E"/>
            <w:vAlign w:val="center"/>
          </w:tcPr>
          <w:p w14:paraId="36733DFB" w14:textId="77777777" w:rsidR="00A01649" w:rsidRDefault="00817597">
            <w:pPr>
              <w:spacing w:after="0" w:line="240" w:lineRule="auto"/>
              <w:rPr>
                <w:rFonts w:ascii="Verdana" w:eastAsia="Verdana" w:hAnsi="Verdana" w:cs="Verdana"/>
              </w:rPr>
            </w:pPr>
            <w:r>
              <w:rPr>
                <w:rFonts w:ascii="Verdana" w:eastAsia="Verdana" w:hAnsi="Verdana" w:cs="Verdana"/>
              </w:rPr>
              <w:t>1.1(a)</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36733DFC"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Full name of the applicant</w:t>
            </w:r>
          </w:p>
          <w:p w14:paraId="36733DFD"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submitting the information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33DFE" w14:textId="7085FD01" w:rsidR="00A01649" w:rsidRDefault="00A01649">
            <w:pPr>
              <w:spacing w:after="0" w:line="240" w:lineRule="auto"/>
              <w:rPr>
                <w:rFonts w:ascii="Verdana" w:eastAsia="Verdana" w:hAnsi="Verdana" w:cs="Verdana"/>
              </w:rPr>
            </w:pPr>
          </w:p>
        </w:tc>
      </w:tr>
      <w:tr w:rsidR="00A01649" w14:paraId="36733E03" w14:textId="77777777">
        <w:tc>
          <w:tcPr>
            <w:tcW w:w="1515" w:type="dxa"/>
            <w:tcBorders>
              <w:top w:val="single" w:sz="4" w:space="0" w:color="auto"/>
              <w:left w:val="single" w:sz="4" w:space="0" w:color="auto"/>
              <w:bottom w:val="single" w:sz="4" w:space="0" w:color="auto"/>
              <w:right w:val="single" w:sz="4" w:space="0" w:color="auto"/>
            </w:tcBorders>
            <w:shd w:val="clear" w:color="auto" w:fill="FEB92E"/>
            <w:vAlign w:val="center"/>
          </w:tcPr>
          <w:p w14:paraId="36733E00" w14:textId="77777777" w:rsidR="00A01649" w:rsidRDefault="00817597">
            <w:pPr>
              <w:spacing w:after="0" w:line="240" w:lineRule="auto"/>
              <w:rPr>
                <w:rFonts w:ascii="Verdana" w:eastAsia="Verdana" w:hAnsi="Verdana" w:cs="Verdana"/>
              </w:rPr>
            </w:pPr>
            <w:r>
              <w:rPr>
                <w:rFonts w:ascii="Verdana" w:eastAsia="Verdana" w:hAnsi="Verdana" w:cs="Verdana"/>
                <w:color w:val="000000"/>
              </w:rPr>
              <w:t>1.1(b) – (i)</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36733E01"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Registered office address (if applicable)</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33E02" w14:textId="54558A8D" w:rsidR="00A01649" w:rsidRDefault="00A01649">
            <w:pPr>
              <w:spacing w:after="0" w:line="240" w:lineRule="auto"/>
              <w:rPr>
                <w:rFonts w:ascii="Verdana" w:eastAsia="Verdana" w:hAnsi="Verdana" w:cs="Verdana"/>
              </w:rPr>
            </w:pPr>
          </w:p>
        </w:tc>
      </w:tr>
      <w:tr w:rsidR="00A01649" w14:paraId="36733E07" w14:textId="77777777">
        <w:tc>
          <w:tcPr>
            <w:tcW w:w="1515" w:type="dxa"/>
            <w:tcBorders>
              <w:top w:val="single" w:sz="4" w:space="0" w:color="auto"/>
              <w:left w:val="single" w:sz="4" w:space="0" w:color="auto"/>
              <w:bottom w:val="single" w:sz="4" w:space="0" w:color="auto"/>
              <w:right w:val="single" w:sz="4" w:space="0" w:color="auto"/>
            </w:tcBorders>
            <w:shd w:val="clear" w:color="auto" w:fill="FEB92E"/>
            <w:vAlign w:val="center"/>
          </w:tcPr>
          <w:p w14:paraId="36733E04"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1.1(b) – (ii)</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36733E05"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Registered website address (if applicable)</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33E06" w14:textId="64C3FB0B" w:rsidR="00A01649" w:rsidRDefault="00A01649">
            <w:pPr>
              <w:spacing w:after="0" w:line="240" w:lineRule="auto"/>
              <w:rPr>
                <w:rFonts w:ascii="Verdana" w:eastAsia="Verdana" w:hAnsi="Verdana" w:cs="Verdana"/>
              </w:rPr>
            </w:pPr>
          </w:p>
        </w:tc>
      </w:tr>
      <w:tr w:rsidR="00A01649" w14:paraId="36733E0C" w14:textId="77777777">
        <w:tc>
          <w:tcPr>
            <w:tcW w:w="1515" w:type="dxa"/>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36733E08"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1.1(c)</w:t>
            </w:r>
          </w:p>
        </w:tc>
        <w:tc>
          <w:tcPr>
            <w:tcW w:w="433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733E09" w14:textId="77777777" w:rsidR="00A01649" w:rsidRDefault="00817597">
            <w:pPr>
              <w:spacing w:after="0" w:line="240" w:lineRule="auto"/>
              <w:rPr>
                <w:rFonts w:ascii="Verdana" w:eastAsia="Verdana" w:hAnsi="Verdana" w:cs="Verdana"/>
              </w:rPr>
            </w:pPr>
            <w:r>
              <w:rPr>
                <w:rFonts w:ascii="Verdana" w:eastAsia="Verdana" w:hAnsi="Verdana" w:cs="Verdana"/>
              </w:rPr>
              <w:t>Please mark ‘X’ in the relevant box to indicate your trading status</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0A" w14:textId="77777777" w:rsidR="00A01649" w:rsidRDefault="00817597">
            <w:pPr>
              <w:numPr>
                <w:ilvl w:val="0"/>
                <w:numId w:val="4"/>
              </w:numPr>
              <w:spacing w:after="0" w:line="240" w:lineRule="auto"/>
              <w:ind w:left="268" w:hanging="284"/>
              <w:rPr>
                <w:rFonts w:ascii="Verdana" w:eastAsia="Verdana" w:hAnsi="Verdana" w:cs="Verdana"/>
              </w:rPr>
            </w:pPr>
            <w:r>
              <w:rPr>
                <w:rFonts w:ascii="Verdana" w:eastAsia="Verdana" w:hAnsi="Verdana" w:cs="Verdana"/>
                <w:color w:val="000000"/>
              </w:rPr>
              <w:t xml:space="preserve">a public limited company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0B" w14:textId="77777777" w:rsidR="00A01649" w:rsidRDefault="00A01649">
            <w:pPr>
              <w:spacing w:after="0" w:line="240" w:lineRule="auto"/>
              <w:jc w:val="center"/>
              <w:rPr>
                <w:rFonts w:ascii="Verdana" w:eastAsia="Verdana" w:hAnsi="Verdana" w:cs="Verdana"/>
              </w:rPr>
            </w:pPr>
          </w:p>
        </w:tc>
      </w:tr>
      <w:tr w:rsidR="00A01649" w14:paraId="36733E11" w14:textId="77777777">
        <w:tc>
          <w:tcPr>
            <w:tcW w:w="1515" w:type="dxa"/>
            <w:vMerge/>
            <w:tcBorders>
              <w:top w:val="single" w:sz="4" w:space="0" w:color="auto"/>
              <w:left w:val="single" w:sz="4" w:space="0" w:color="auto"/>
              <w:bottom w:val="single" w:sz="4" w:space="0" w:color="auto"/>
              <w:right w:val="single" w:sz="4" w:space="0" w:color="auto"/>
            </w:tcBorders>
            <w:shd w:val="clear" w:color="auto" w:fill="FEB92E"/>
            <w:vAlign w:val="center"/>
          </w:tcPr>
          <w:p w14:paraId="36733E0D" w14:textId="77777777" w:rsidR="00A01649" w:rsidRDefault="00A01649">
            <w:pPr>
              <w:widowControl w:val="0"/>
              <w:spacing w:after="0" w:line="276" w:lineRule="auto"/>
              <w:rPr>
                <w:rFonts w:ascii="Verdana" w:eastAsia="Verdana" w:hAnsi="Verdana" w:cs="Verdana"/>
              </w:rPr>
            </w:pPr>
          </w:p>
        </w:tc>
        <w:tc>
          <w:tcPr>
            <w:tcW w:w="433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733E0E" w14:textId="77777777" w:rsidR="00A01649" w:rsidRDefault="00A01649">
            <w:pPr>
              <w:widowControl w:val="0"/>
              <w:spacing w:after="0" w:line="276" w:lineRule="auto"/>
              <w:rPr>
                <w:rFonts w:ascii="Verdana" w:eastAsia="Verdana" w:hAnsi="Verdana" w:cs="Verdana"/>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0F" w14:textId="77777777" w:rsidR="00A01649" w:rsidRDefault="00817597">
            <w:pPr>
              <w:numPr>
                <w:ilvl w:val="0"/>
                <w:numId w:val="4"/>
              </w:numPr>
              <w:spacing w:after="0" w:line="240" w:lineRule="auto"/>
              <w:ind w:left="268" w:hanging="284"/>
              <w:rPr>
                <w:rFonts w:ascii="Verdana" w:eastAsia="Verdana" w:hAnsi="Verdana" w:cs="Verdana"/>
              </w:rPr>
            </w:pPr>
            <w:r>
              <w:rPr>
                <w:rFonts w:ascii="Verdana" w:eastAsia="Verdana" w:hAnsi="Verdana" w:cs="Verdana"/>
                <w:color w:val="000000"/>
              </w:rPr>
              <w:t>a limited company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10" w14:textId="4D82CC5B" w:rsidR="00A01649" w:rsidRDefault="00A01649">
            <w:pPr>
              <w:spacing w:after="0" w:line="240" w:lineRule="auto"/>
              <w:jc w:val="center"/>
              <w:rPr>
                <w:rFonts w:ascii="Verdana" w:eastAsia="Verdana" w:hAnsi="Verdana" w:cs="Verdana"/>
              </w:rPr>
            </w:pPr>
          </w:p>
        </w:tc>
      </w:tr>
      <w:tr w:rsidR="00A01649" w14:paraId="36733E16" w14:textId="77777777">
        <w:tc>
          <w:tcPr>
            <w:tcW w:w="1515" w:type="dxa"/>
            <w:vMerge/>
            <w:tcBorders>
              <w:top w:val="single" w:sz="4" w:space="0" w:color="auto"/>
              <w:left w:val="single" w:sz="4" w:space="0" w:color="auto"/>
              <w:bottom w:val="single" w:sz="4" w:space="0" w:color="auto"/>
              <w:right w:val="single" w:sz="4" w:space="0" w:color="auto"/>
            </w:tcBorders>
            <w:shd w:val="clear" w:color="auto" w:fill="FEB92E"/>
            <w:vAlign w:val="center"/>
          </w:tcPr>
          <w:p w14:paraId="36733E12" w14:textId="77777777" w:rsidR="00A01649" w:rsidRDefault="00A01649">
            <w:pPr>
              <w:widowControl w:val="0"/>
              <w:spacing w:after="0" w:line="276" w:lineRule="auto"/>
              <w:rPr>
                <w:rFonts w:ascii="Verdana" w:eastAsia="Verdana" w:hAnsi="Verdana" w:cs="Verdana"/>
              </w:rPr>
            </w:pPr>
          </w:p>
        </w:tc>
        <w:tc>
          <w:tcPr>
            <w:tcW w:w="433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733E13" w14:textId="77777777" w:rsidR="00A01649" w:rsidRDefault="00A01649">
            <w:pPr>
              <w:widowControl w:val="0"/>
              <w:spacing w:after="0" w:line="276" w:lineRule="auto"/>
              <w:rPr>
                <w:rFonts w:ascii="Verdana" w:eastAsia="Verdana" w:hAnsi="Verdana" w:cs="Verdana"/>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14" w14:textId="77777777" w:rsidR="00A01649" w:rsidRDefault="00817597">
            <w:pPr>
              <w:numPr>
                <w:ilvl w:val="0"/>
                <w:numId w:val="4"/>
              </w:numPr>
              <w:spacing w:after="0" w:line="240" w:lineRule="auto"/>
              <w:ind w:left="268" w:hanging="284"/>
              <w:rPr>
                <w:rFonts w:ascii="Verdana" w:eastAsia="Verdana" w:hAnsi="Verdana" w:cs="Verdana"/>
              </w:rPr>
            </w:pPr>
            <w:r>
              <w:rPr>
                <w:rFonts w:ascii="Verdana" w:eastAsia="Verdana" w:hAnsi="Verdana" w:cs="Verdana"/>
                <w:color w:val="000000"/>
              </w:rPr>
              <w:t>a limited liability partnership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15" w14:textId="77777777" w:rsidR="00A01649" w:rsidRDefault="00A01649">
            <w:pPr>
              <w:spacing w:after="0" w:line="240" w:lineRule="auto"/>
              <w:jc w:val="center"/>
              <w:rPr>
                <w:rFonts w:ascii="Verdana" w:eastAsia="Verdana" w:hAnsi="Verdana" w:cs="Verdana"/>
              </w:rPr>
            </w:pPr>
          </w:p>
        </w:tc>
      </w:tr>
      <w:tr w:rsidR="00A01649" w14:paraId="36733E1B" w14:textId="77777777">
        <w:tc>
          <w:tcPr>
            <w:tcW w:w="1515" w:type="dxa"/>
            <w:vMerge/>
            <w:tcBorders>
              <w:top w:val="single" w:sz="4" w:space="0" w:color="auto"/>
              <w:left w:val="single" w:sz="4" w:space="0" w:color="auto"/>
              <w:bottom w:val="single" w:sz="4" w:space="0" w:color="auto"/>
              <w:right w:val="single" w:sz="4" w:space="0" w:color="auto"/>
            </w:tcBorders>
            <w:shd w:val="clear" w:color="auto" w:fill="FEB92E"/>
            <w:vAlign w:val="center"/>
          </w:tcPr>
          <w:p w14:paraId="36733E17" w14:textId="77777777" w:rsidR="00A01649" w:rsidRDefault="00A01649">
            <w:pPr>
              <w:widowControl w:val="0"/>
              <w:spacing w:after="0" w:line="276" w:lineRule="auto"/>
              <w:rPr>
                <w:rFonts w:ascii="Verdana" w:eastAsia="Verdana" w:hAnsi="Verdana" w:cs="Verdana"/>
              </w:rPr>
            </w:pPr>
          </w:p>
        </w:tc>
        <w:tc>
          <w:tcPr>
            <w:tcW w:w="433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733E18" w14:textId="77777777" w:rsidR="00A01649" w:rsidRDefault="00A01649">
            <w:pPr>
              <w:widowControl w:val="0"/>
              <w:spacing w:after="0" w:line="276" w:lineRule="auto"/>
              <w:rPr>
                <w:rFonts w:ascii="Verdana" w:eastAsia="Verdana" w:hAnsi="Verdana" w:cs="Verdana"/>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19" w14:textId="77777777" w:rsidR="00A01649" w:rsidRDefault="00817597">
            <w:pPr>
              <w:numPr>
                <w:ilvl w:val="0"/>
                <w:numId w:val="4"/>
              </w:numPr>
              <w:spacing w:after="0" w:line="240" w:lineRule="auto"/>
              <w:ind w:left="268" w:hanging="284"/>
              <w:rPr>
                <w:rFonts w:ascii="Verdana" w:eastAsia="Verdana" w:hAnsi="Verdana" w:cs="Verdana"/>
              </w:rPr>
            </w:pPr>
            <w:r>
              <w:rPr>
                <w:rFonts w:ascii="Verdana" w:eastAsia="Verdana" w:hAnsi="Verdana" w:cs="Verdana"/>
                <w:color w:val="000000"/>
              </w:rPr>
              <w:t>other partnership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1A" w14:textId="77777777" w:rsidR="00A01649" w:rsidRDefault="00A01649">
            <w:pPr>
              <w:spacing w:after="0" w:line="240" w:lineRule="auto"/>
              <w:jc w:val="center"/>
              <w:rPr>
                <w:rFonts w:ascii="Verdana" w:eastAsia="Verdana" w:hAnsi="Verdana" w:cs="Verdana"/>
              </w:rPr>
            </w:pPr>
          </w:p>
        </w:tc>
      </w:tr>
      <w:tr w:rsidR="00A01649" w14:paraId="36733E20" w14:textId="77777777">
        <w:tc>
          <w:tcPr>
            <w:tcW w:w="1515" w:type="dxa"/>
            <w:vMerge/>
            <w:tcBorders>
              <w:top w:val="single" w:sz="4" w:space="0" w:color="auto"/>
              <w:left w:val="single" w:sz="4" w:space="0" w:color="auto"/>
              <w:bottom w:val="single" w:sz="4" w:space="0" w:color="auto"/>
              <w:right w:val="single" w:sz="4" w:space="0" w:color="auto"/>
            </w:tcBorders>
            <w:shd w:val="clear" w:color="auto" w:fill="FEB92E"/>
            <w:vAlign w:val="center"/>
          </w:tcPr>
          <w:p w14:paraId="36733E1C" w14:textId="77777777" w:rsidR="00A01649" w:rsidRDefault="00A01649">
            <w:pPr>
              <w:widowControl w:val="0"/>
              <w:spacing w:after="0" w:line="276" w:lineRule="auto"/>
              <w:rPr>
                <w:rFonts w:ascii="Verdana" w:eastAsia="Verdana" w:hAnsi="Verdana" w:cs="Verdana"/>
              </w:rPr>
            </w:pPr>
          </w:p>
        </w:tc>
        <w:tc>
          <w:tcPr>
            <w:tcW w:w="433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733E1D" w14:textId="77777777" w:rsidR="00A01649" w:rsidRDefault="00A01649">
            <w:pPr>
              <w:widowControl w:val="0"/>
              <w:spacing w:after="0" w:line="276" w:lineRule="auto"/>
              <w:rPr>
                <w:rFonts w:ascii="Verdana" w:eastAsia="Verdana" w:hAnsi="Verdana" w:cs="Verdana"/>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1E" w14:textId="77777777" w:rsidR="00A01649" w:rsidRDefault="00817597">
            <w:pPr>
              <w:numPr>
                <w:ilvl w:val="0"/>
                <w:numId w:val="4"/>
              </w:numPr>
              <w:spacing w:after="0" w:line="240" w:lineRule="auto"/>
              <w:ind w:left="268" w:hanging="284"/>
              <w:rPr>
                <w:rFonts w:ascii="Verdana" w:eastAsia="Verdana" w:hAnsi="Verdana" w:cs="Verdana"/>
              </w:rPr>
            </w:pPr>
            <w:r>
              <w:rPr>
                <w:rFonts w:ascii="Verdana" w:eastAsia="Verdana" w:hAnsi="Verdana" w:cs="Verdana"/>
                <w:color w:val="000000"/>
              </w:rPr>
              <w:t>sole trader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1F" w14:textId="77777777" w:rsidR="00A01649" w:rsidRDefault="00A01649">
            <w:pPr>
              <w:spacing w:after="0" w:line="240" w:lineRule="auto"/>
              <w:jc w:val="center"/>
              <w:rPr>
                <w:rFonts w:ascii="Verdana" w:eastAsia="Verdana" w:hAnsi="Verdana" w:cs="Verdana"/>
              </w:rPr>
            </w:pPr>
          </w:p>
        </w:tc>
      </w:tr>
      <w:tr w:rsidR="00A01649" w14:paraId="36733E25" w14:textId="77777777">
        <w:tc>
          <w:tcPr>
            <w:tcW w:w="1515" w:type="dxa"/>
            <w:vMerge/>
            <w:tcBorders>
              <w:top w:val="single" w:sz="4" w:space="0" w:color="auto"/>
              <w:left w:val="single" w:sz="4" w:space="0" w:color="auto"/>
              <w:bottom w:val="single" w:sz="4" w:space="0" w:color="auto"/>
              <w:right w:val="single" w:sz="4" w:space="0" w:color="auto"/>
            </w:tcBorders>
            <w:shd w:val="clear" w:color="auto" w:fill="FEB92E"/>
            <w:vAlign w:val="center"/>
          </w:tcPr>
          <w:p w14:paraId="36733E21" w14:textId="77777777" w:rsidR="00A01649" w:rsidRDefault="00A01649">
            <w:pPr>
              <w:widowControl w:val="0"/>
              <w:spacing w:after="0" w:line="276" w:lineRule="auto"/>
              <w:rPr>
                <w:rFonts w:ascii="Verdana" w:eastAsia="Verdana" w:hAnsi="Verdana" w:cs="Verdana"/>
              </w:rPr>
            </w:pPr>
          </w:p>
        </w:tc>
        <w:tc>
          <w:tcPr>
            <w:tcW w:w="433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733E22" w14:textId="77777777" w:rsidR="00A01649" w:rsidRDefault="00A01649">
            <w:pPr>
              <w:widowControl w:val="0"/>
              <w:spacing w:after="0" w:line="276" w:lineRule="auto"/>
              <w:rPr>
                <w:rFonts w:ascii="Verdana" w:eastAsia="Verdana" w:hAnsi="Verdana" w:cs="Verdana"/>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23" w14:textId="77777777" w:rsidR="00A01649" w:rsidRDefault="00817597">
            <w:pPr>
              <w:numPr>
                <w:ilvl w:val="0"/>
                <w:numId w:val="4"/>
              </w:numPr>
              <w:spacing w:after="0" w:line="240" w:lineRule="auto"/>
              <w:ind w:left="268" w:hanging="284"/>
              <w:rPr>
                <w:rFonts w:ascii="Verdana" w:eastAsia="Verdana" w:hAnsi="Verdana" w:cs="Verdana"/>
              </w:rPr>
            </w:pPr>
            <w:r>
              <w:rPr>
                <w:rFonts w:ascii="Verdana" w:eastAsia="Verdana" w:hAnsi="Verdana" w:cs="Verdana"/>
                <w:color w:val="000000"/>
              </w:rPr>
              <w:t>other (please specify)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24" w14:textId="77777777" w:rsidR="00A01649" w:rsidRDefault="00A01649">
            <w:pPr>
              <w:spacing w:after="0" w:line="240" w:lineRule="auto"/>
              <w:jc w:val="center"/>
              <w:rPr>
                <w:rFonts w:ascii="Verdana" w:eastAsia="Verdana" w:hAnsi="Verdana" w:cs="Verdana"/>
              </w:rPr>
            </w:pPr>
          </w:p>
        </w:tc>
      </w:tr>
      <w:tr w:rsidR="00A01649" w14:paraId="36733E29" w14:textId="77777777">
        <w:tc>
          <w:tcPr>
            <w:tcW w:w="1515" w:type="dxa"/>
            <w:tcBorders>
              <w:top w:val="single" w:sz="4" w:space="0" w:color="auto"/>
              <w:left w:val="single" w:sz="4" w:space="0" w:color="auto"/>
              <w:bottom w:val="single" w:sz="4" w:space="0" w:color="auto"/>
              <w:right w:val="single" w:sz="4" w:space="0" w:color="auto"/>
            </w:tcBorders>
            <w:shd w:val="clear" w:color="auto" w:fill="FEB92E"/>
            <w:vAlign w:val="center"/>
          </w:tcPr>
          <w:p w14:paraId="36733E26"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1.1(d)</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36733E27"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Date of registration in country of origin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33E28" w14:textId="7A2114EB" w:rsidR="00A01649" w:rsidRDefault="00A01649">
            <w:pPr>
              <w:spacing w:after="0" w:line="240" w:lineRule="auto"/>
              <w:rPr>
                <w:rFonts w:ascii="Verdana" w:eastAsia="Verdana" w:hAnsi="Verdana" w:cs="Verdana"/>
              </w:rPr>
            </w:pPr>
          </w:p>
        </w:tc>
      </w:tr>
      <w:tr w:rsidR="00A01649" w14:paraId="36733E2D" w14:textId="77777777">
        <w:tc>
          <w:tcPr>
            <w:tcW w:w="1515" w:type="dxa"/>
            <w:tcBorders>
              <w:top w:val="single" w:sz="4" w:space="0" w:color="auto"/>
              <w:left w:val="single" w:sz="4" w:space="0" w:color="auto"/>
              <w:bottom w:val="single" w:sz="4" w:space="0" w:color="auto"/>
              <w:right w:val="single" w:sz="4" w:space="0" w:color="auto"/>
            </w:tcBorders>
            <w:shd w:val="clear" w:color="auto" w:fill="FEB92E"/>
            <w:vAlign w:val="center"/>
          </w:tcPr>
          <w:p w14:paraId="36733E2A"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1.1(e)</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36733E2B"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Company registration number (if applicable)</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33E2C" w14:textId="15E7A048" w:rsidR="00A01649" w:rsidRDefault="00A01649">
            <w:pPr>
              <w:spacing w:after="0" w:line="240" w:lineRule="auto"/>
              <w:rPr>
                <w:rFonts w:ascii="Verdana" w:eastAsia="Verdana" w:hAnsi="Verdana" w:cs="Verdana"/>
              </w:rPr>
            </w:pPr>
          </w:p>
        </w:tc>
      </w:tr>
      <w:tr w:rsidR="00A01649" w14:paraId="36733E31" w14:textId="77777777">
        <w:tc>
          <w:tcPr>
            <w:tcW w:w="1515" w:type="dxa"/>
            <w:tcBorders>
              <w:top w:val="single" w:sz="4" w:space="0" w:color="auto"/>
              <w:left w:val="single" w:sz="4" w:space="0" w:color="auto"/>
              <w:bottom w:val="single" w:sz="4" w:space="0" w:color="auto"/>
              <w:right w:val="single" w:sz="4" w:space="0" w:color="auto"/>
            </w:tcBorders>
            <w:shd w:val="clear" w:color="auto" w:fill="FEB92E"/>
            <w:vAlign w:val="center"/>
          </w:tcPr>
          <w:p w14:paraId="36733E2E"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1.1(f)</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36733E2F"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Charity registration number (if applicable)</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33E30" w14:textId="77777777" w:rsidR="00A01649" w:rsidRDefault="00A01649">
            <w:pPr>
              <w:spacing w:after="0" w:line="240" w:lineRule="auto"/>
              <w:rPr>
                <w:rFonts w:ascii="Verdana" w:eastAsia="Verdana" w:hAnsi="Verdana" w:cs="Verdana"/>
              </w:rPr>
            </w:pPr>
          </w:p>
        </w:tc>
      </w:tr>
      <w:tr w:rsidR="00A01649" w14:paraId="36733E35" w14:textId="77777777">
        <w:tc>
          <w:tcPr>
            <w:tcW w:w="1515" w:type="dxa"/>
            <w:tcBorders>
              <w:top w:val="single" w:sz="4" w:space="0" w:color="auto"/>
              <w:left w:val="single" w:sz="4" w:space="0" w:color="auto"/>
              <w:bottom w:val="single" w:sz="4" w:space="0" w:color="auto"/>
              <w:right w:val="single" w:sz="4" w:space="0" w:color="auto"/>
            </w:tcBorders>
            <w:shd w:val="clear" w:color="auto" w:fill="FEB92E"/>
            <w:vAlign w:val="center"/>
          </w:tcPr>
          <w:p w14:paraId="36733E32"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1.1(h)</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36733E33"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Registered VAT number</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33E34" w14:textId="2D439E49" w:rsidR="00A01649" w:rsidRDefault="00A01649">
            <w:pPr>
              <w:spacing w:after="0" w:line="240" w:lineRule="auto"/>
              <w:rPr>
                <w:rFonts w:ascii="Verdana" w:eastAsia="Verdana" w:hAnsi="Verdana" w:cs="Verdana"/>
              </w:rPr>
            </w:pPr>
          </w:p>
        </w:tc>
      </w:tr>
      <w:tr w:rsidR="00A01649" w14:paraId="36733E39" w14:textId="77777777">
        <w:tc>
          <w:tcPr>
            <w:tcW w:w="1515" w:type="dxa"/>
            <w:tcBorders>
              <w:top w:val="single" w:sz="4" w:space="0" w:color="auto"/>
              <w:left w:val="single" w:sz="4" w:space="0" w:color="auto"/>
              <w:bottom w:val="single" w:sz="4" w:space="0" w:color="auto"/>
              <w:right w:val="single" w:sz="4" w:space="0" w:color="auto"/>
            </w:tcBorders>
            <w:shd w:val="clear" w:color="auto" w:fill="FEB92E"/>
            <w:vAlign w:val="center"/>
          </w:tcPr>
          <w:p w14:paraId="36733E36"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1.1(k)</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36733E37"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 xml:space="preserve">Trading name(s) that will be used if successful </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33E38" w14:textId="161C3263" w:rsidR="00A01649" w:rsidRDefault="00A01649">
            <w:pPr>
              <w:spacing w:after="0" w:line="240" w:lineRule="auto"/>
              <w:rPr>
                <w:rFonts w:ascii="Verdana" w:eastAsia="Verdana" w:hAnsi="Verdana" w:cs="Verdana"/>
              </w:rPr>
            </w:pPr>
          </w:p>
        </w:tc>
      </w:tr>
      <w:tr w:rsidR="00A01649" w14:paraId="36733E3F" w14:textId="77777777">
        <w:tc>
          <w:tcPr>
            <w:tcW w:w="1515" w:type="dxa"/>
            <w:vMerge w:val="restart"/>
            <w:tcBorders>
              <w:top w:val="single" w:sz="4" w:space="0" w:color="auto"/>
              <w:left w:val="single" w:sz="4" w:space="0" w:color="auto"/>
              <w:bottom w:val="single" w:sz="4" w:space="0" w:color="auto"/>
              <w:right w:val="single" w:sz="4" w:space="0" w:color="auto"/>
            </w:tcBorders>
            <w:shd w:val="clear" w:color="auto" w:fill="FEB92E"/>
            <w:vAlign w:val="center"/>
          </w:tcPr>
          <w:p w14:paraId="36733E3A" w14:textId="77777777" w:rsidR="00A01649" w:rsidRDefault="00817597">
            <w:pPr>
              <w:widowControl w:val="0"/>
              <w:spacing w:after="0" w:line="240" w:lineRule="auto"/>
              <w:rPr>
                <w:rFonts w:ascii="Verdana" w:eastAsia="Verdana" w:hAnsi="Verdana" w:cs="Verdana"/>
                <w:color w:val="000000"/>
              </w:rPr>
            </w:pPr>
            <w:r>
              <w:rPr>
                <w:rFonts w:ascii="Verdana" w:eastAsia="Verdana" w:hAnsi="Verdana" w:cs="Verdana"/>
                <w:color w:val="000000"/>
              </w:rPr>
              <w:t>1.1(l)</w:t>
            </w:r>
          </w:p>
        </w:tc>
        <w:tc>
          <w:tcPr>
            <w:tcW w:w="433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733E3B" w14:textId="77777777" w:rsidR="00A01649" w:rsidRDefault="00817597">
            <w:pPr>
              <w:spacing w:after="0" w:line="240" w:lineRule="auto"/>
              <w:rPr>
                <w:rFonts w:ascii="Verdana" w:eastAsia="Verdana" w:hAnsi="Verdana" w:cs="Verdana"/>
              </w:rPr>
            </w:pPr>
            <w:r>
              <w:rPr>
                <w:rFonts w:ascii="Verdana" w:eastAsia="Verdana" w:hAnsi="Verdana" w:cs="Verdana"/>
              </w:rPr>
              <w:t>Please mark ‘X’ in the relevant box to indicate whether any of the following classifications apply to you</w:t>
            </w:r>
          </w:p>
          <w:p w14:paraId="36733E3C" w14:textId="77777777" w:rsidR="00A01649" w:rsidRDefault="00A01649">
            <w:pPr>
              <w:widowControl w:val="0"/>
              <w:tabs>
                <w:tab w:val="left" w:pos="940"/>
                <w:tab w:val="left" w:pos="1440"/>
              </w:tabs>
              <w:spacing w:after="0" w:line="240" w:lineRule="auto"/>
              <w:ind w:left="720"/>
              <w:rPr>
                <w:rFonts w:ascii="Verdana" w:eastAsia="Verdana" w:hAnsi="Verdana" w:cs="Verdana"/>
                <w:color w:val="000000"/>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3D" w14:textId="77777777" w:rsidR="00A01649" w:rsidRDefault="00817597">
            <w:pPr>
              <w:numPr>
                <w:ilvl w:val="0"/>
                <w:numId w:val="6"/>
              </w:numPr>
              <w:spacing w:after="0" w:line="240" w:lineRule="auto"/>
              <w:ind w:left="268" w:hanging="268"/>
              <w:rPr>
                <w:rFonts w:ascii="Verdana" w:eastAsia="Verdana" w:hAnsi="Verdana" w:cs="Verdana"/>
              </w:rPr>
            </w:pPr>
            <w:r>
              <w:rPr>
                <w:rFonts w:ascii="Verdana" w:eastAsia="Verdana" w:hAnsi="Verdana" w:cs="Verdana"/>
                <w:color w:val="000000"/>
              </w:rPr>
              <w:t xml:space="preserve">Voluntary, Community </w:t>
            </w:r>
            <w:r>
              <w:rPr>
                <w:rFonts w:ascii="Verdana" w:eastAsia="Verdana" w:hAnsi="Verdana" w:cs="Verdana"/>
                <w:color w:val="000000"/>
              </w:rPr>
              <w:lastRenderedPageBreak/>
              <w:t>and Social Enterprise (VCSE)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3E" w14:textId="77777777" w:rsidR="00A01649" w:rsidRDefault="00A01649">
            <w:pPr>
              <w:spacing w:after="0" w:line="240" w:lineRule="auto"/>
              <w:rPr>
                <w:rFonts w:ascii="Verdana" w:eastAsia="Verdana" w:hAnsi="Verdana" w:cs="Verdana"/>
              </w:rPr>
            </w:pPr>
          </w:p>
        </w:tc>
      </w:tr>
      <w:tr w:rsidR="00A01649" w14:paraId="36733E44" w14:textId="77777777">
        <w:tc>
          <w:tcPr>
            <w:tcW w:w="1515" w:type="dxa"/>
            <w:vMerge/>
            <w:tcBorders>
              <w:top w:val="single" w:sz="4" w:space="0" w:color="auto"/>
              <w:left w:val="single" w:sz="4" w:space="0" w:color="auto"/>
              <w:bottom w:val="single" w:sz="4" w:space="0" w:color="auto"/>
              <w:right w:val="single" w:sz="4" w:space="0" w:color="auto"/>
            </w:tcBorders>
            <w:shd w:val="clear" w:color="auto" w:fill="FEB92E"/>
            <w:vAlign w:val="center"/>
          </w:tcPr>
          <w:p w14:paraId="36733E40" w14:textId="77777777" w:rsidR="00A01649" w:rsidRDefault="00A01649">
            <w:pPr>
              <w:widowControl w:val="0"/>
              <w:spacing w:after="0" w:line="276" w:lineRule="auto"/>
              <w:rPr>
                <w:rFonts w:ascii="Verdana" w:eastAsia="Verdana" w:hAnsi="Verdana" w:cs="Verdana"/>
              </w:rPr>
            </w:pPr>
          </w:p>
        </w:tc>
        <w:tc>
          <w:tcPr>
            <w:tcW w:w="433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733E41" w14:textId="77777777" w:rsidR="00A01649" w:rsidRDefault="00A01649">
            <w:pPr>
              <w:widowControl w:val="0"/>
              <w:spacing w:after="0" w:line="276" w:lineRule="auto"/>
              <w:rPr>
                <w:rFonts w:ascii="Verdana" w:eastAsia="Verdana" w:hAnsi="Verdana" w:cs="Verdana"/>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42" w14:textId="77777777" w:rsidR="00A01649" w:rsidRDefault="00817597">
            <w:pPr>
              <w:numPr>
                <w:ilvl w:val="0"/>
                <w:numId w:val="6"/>
              </w:numPr>
              <w:spacing w:after="0" w:line="240" w:lineRule="auto"/>
              <w:ind w:left="268" w:hanging="268"/>
              <w:rPr>
                <w:rFonts w:ascii="Verdana" w:eastAsia="Verdana" w:hAnsi="Verdana" w:cs="Verdana"/>
              </w:rPr>
            </w:pPr>
            <w:r>
              <w:rPr>
                <w:rFonts w:ascii="Verdana" w:eastAsia="Verdana" w:hAnsi="Verdana" w:cs="Verdana"/>
                <w:color w:val="000000"/>
              </w:rPr>
              <w:t>Small or Medium Enterprise (SME)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43" w14:textId="52C5BE9B" w:rsidR="00A01649" w:rsidRDefault="00A01649">
            <w:pPr>
              <w:spacing w:after="0" w:line="240" w:lineRule="auto"/>
              <w:rPr>
                <w:rFonts w:ascii="Verdana" w:eastAsia="Verdana" w:hAnsi="Verdana" w:cs="Verdana"/>
              </w:rPr>
            </w:pPr>
          </w:p>
        </w:tc>
      </w:tr>
      <w:tr w:rsidR="00A01649" w14:paraId="36733E49" w14:textId="77777777">
        <w:tc>
          <w:tcPr>
            <w:tcW w:w="1515" w:type="dxa"/>
            <w:vMerge/>
            <w:tcBorders>
              <w:top w:val="single" w:sz="4" w:space="0" w:color="auto"/>
              <w:left w:val="single" w:sz="4" w:space="0" w:color="auto"/>
              <w:bottom w:val="single" w:sz="4" w:space="0" w:color="auto"/>
              <w:right w:val="single" w:sz="4" w:space="0" w:color="auto"/>
            </w:tcBorders>
            <w:shd w:val="clear" w:color="auto" w:fill="FEB92E"/>
            <w:vAlign w:val="center"/>
          </w:tcPr>
          <w:p w14:paraId="36733E45" w14:textId="77777777" w:rsidR="00A01649" w:rsidRDefault="00A01649">
            <w:pPr>
              <w:widowControl w:val="0"/>
              <w:spacing w:after="0" w:line="276" w:lineRule="auto"/>
              <w:rPr>
                <w:rFonts w:ascii="Verdana" w:eastAsia="Verdana" w:hAnsi="Verdana" w:cs="Verdana"/>
              </w:rPr>
            </w:pPr>
          </w:p>
        </w:tc>
        <w:tc>
          <w:tcPr>
            <w:tcW w:w="433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733E46" w14:textId="77777777" w:rsidR="00A01649" w:rsidRDefault="00A01649">
            <w:pPr>
              <w:widowControl w:val="0"/>
              <w:spacing w:after="0" w:line="276" w:lineRule="auto"/>
              <w:rPr>
                <w:rFonts w:ascii="Verdana" w:eastAsia="Verdana" w:hAnsi="Verdana" w:cs="Verdana"/>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47" w14:textId="77777777" w:rsidR="00A01649" w:rsidRDefault="00817597">
            <w:pPr>
              <w:numPr>
                <w:ilvl w:val="0"/>
                <w:numId w:val="6"/>
              </w:numPr>
              <w:spacing w:after="0" w:line="240" w:lineRule="auto"/>
              <w:ind w:left="268" w:hanging="268"/>
              <w:rPr>
                <w:rFonts w:ascii="Verdana" w:eastAsia="Verdana" w:hAnsi="Verdana" w:cs="Verdana"/>
              </w:rPr>
            </w:pPr>
            <w:r>
              <w:rPr>
                <w:rFonts w:ascii="Verdana" w:eastAsia="Verdana" w:hAnsi="Verdana" w:cs="Verdana"/>
                <w:color w:val="000000"/>
              </w:rPr>
              <w:t>Sheltered workshop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48" w14:textId="77777777" w:rsidR="00A01649" w:rsidRDefault="00A01649">
            <w:pPr>
              <w:spacing w:after="0" w:line="240" w:lineRule="auto"/>
              <w:rPr>
                <w:rFonts w:ascii="Verdana" w:eastAsia="Verdana" w:hAnsi="Verdana" w:cs="Verdana"/>
              </w:rPr>
            </w:pPr>
          </w:p>
        </w:tc>
      </w:tr>
      <w:tr w:rsidR="00A01649" w14:paraId="36733E53" w14:textId="77777777">
        <w:tc>
          <w:tcPr>
            <w:tcW w:w="1515" w:type="dxa"/>
            <w:vMerge/>
            <w:tcBorders>
              <w:top w:val="single" w:sz="4" w:space="0" w:color="auto"/>
              <w:left w:val="single" w:sz="4" w:space="0" w:color="auto"/>
              <w:bottom w:val="single" w:sz="4" w:space="0" w:color="auto"/>
              <w:right w:val="single" w:sz="4" w:space="0" w:color="auto"/>
            </w:tcBorders>
            <w:shd w:val="clear" w:color="auto" w:fill="FEB92E"/>
            <w:vAlign w:val="center"/>
          </w:tcPr>
          <w:p w14:paraId="36733E4A" w14:textId="77777777" w:rsidR="00A01649" w:rsidRDefault="00A01649">
            <w:pPr>
              <w:widowControl w:val="0"/>
              <w:spacing w:after="0" w:line="276" w:lineRule="auto"/>
              <w:rPr>
                <w:rFonts w:ascii="Verdana" w:eastAsia="Verdana" w:hAnsi="Verdana" w:cs="Verdana"/>
              </w:rPr>
            </w:pPr>
          </w:p>
        </w:tc>
        <w:tc>
          <w:tcPr>
            <w:tcW w:w="433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733E4B" w14:textId="77777777" w:rsidR="00A01649" w:rsidRDefault="00A01649">
            <w:pPr>
              <w:widowControl w:val="0"/>
              <w:spacing w:after="0" w:line="276" w:lineRule="auto"/>
              <w:rPr>
                <w:rFonts w:ascii="Verdana" w:eastAsia="Verdana" w:hAnsi="Verdana" w:cs="Verdana"/>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6733E4C" w14:textId="77777777" w:rsidR="00A01649" w:rsidRDefault="00817597">
            <w:pPr>
              <w:numPr>
                <w:ilvl w:val="0"/>
                <w:numId w:val="6"/>
              </w:numPr>
              <w:spacing w:after="0" w:line="240" w:lineRule="auto"/>
              <w:ind w:left="268" w:hanging="268"/>
              <w:rPr>
                <w:rFonts w:ascii="Verdana" w:eastAsia="Verdana" w:hAnsi="Verdana" w:cs="Verdana"/>
              </w:rPr>
            </w:pPr>
            <w:r>
              <w:rPr>
                <w:rFonts w:ascii="Verdana" w:eastAsia="Verdana" w:hAnsi="Verdana" w:cs="Verdana"/>
                <w:color w:val="000000"/>
              </w:rPr>
              <w:t>Public service mutual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733E4D" w14:textId="77777777" w:rsidR="00A01649" w:rsidRDefault="00A01649">
            <w:pPr>
              <w:spacing w:after="0" w:line="240" w:lineRule="auto"/>
              <w:rPr>
                <w:rFonts w:ascii="Verdana" w:eastAsia="Verdana" w:hAnsi="Verdana" w:cs="Verdana"/>
              </w:rPr>
            </w:pPr>
          </w:p>
          <w:p w14:paraId="36733E4E" w14:textId="77777777" w:rsidR="00A01649" w:rsidRDefault="00A01649">
            <w:pPr>
              <w:spacing w:after="0" w:line="240" w:lineRule="auto"/>
              <w:rPr>
                <w:rFonts w:ascii="Verdana" w:eastAsia="Verdana" w:hAnsi="Verdana" w:cs="Verdana"/>
              </w:rPr>
            </w:pPr>
          </w:p>
          <w:p w14:paraId="36733E4F" w14:textId="77777777" w:rsidR="00A01649" w:rsidRDefault="00A01649">
            <w:pPr>
              <w:spacing w:after="0" w:line="240" w:lineRule="auto"/>
              <w:rPr>
                <w:rFonts w:ascii="Verdana" w:eastAsia="Verdana" w:hAnsi="Verdana" w:cs="Verdana"/>
              </w:rPr>
            </w:pPr>
          </w:p>
          <w:p w14:paraId="36733E50" w14:textId="77777777" w:rsidR="00A01649" w:rsidRDefault="00A01649">
            <w:pPr>
              <w:spacing w:after="0" w:line="240" w:lineRule="auto"/>
              <w:rPr>
                <w:rFonts w:ascii="Verdana" w:eastAsia="Verdana" w:hAnsi="Verdana" w:cs="Verdana"/>
              </w:rPr>
            </w:pPr>
          </w:p>
          <w:p w14:paraId="36733E51" w14:textId="77777777" w:rsidR="00A01649" w:rsidRDefault="00A01649">
            <w:pPr>
              <w:spacing w:after="0" w:line="240" w:lineRule="auto"/>
              <w:rPr>
                <w:rFonts w:ascii="Verdana" w:eastAsia="Verdana" w:hAnsi="Verdana" w:cs="Verdana"/>
              </w:rPr>
            </w:pPr>
          </w:p>
          <w:p w14:paraId="36733E52" w14:textId="77777777" w:rsidR="00A01649" w:rsidRDefault="00A01649">
            <w:pPr>
              <w:spacing w:after="0" w:line="240" w:lineRule="auto"/>
              <w:rPr>
                <w:rFonts w:ascii="Verdana" w:eastAsia="Verdana" w:hAnsi="Verdana" w:cs="Verdana"/>
              </w:rPr>
            </w:pPr>
          </w:p>
        </w:tc>
      </w:tr>
      <w:tr w:rsidR="00A01649" w14:paraId="36733E56" w14:textId="77777777">
        <w:tc>
          <w:tcPr>
            <w:tcW w:w="9274" w:type="dxa"/>
            <w:gridSpan w:val="4"/>
            <w:tcBorders>
              <w:top w:val="single" w:sz="4" w:space="0" w:color="auto"/>
              <w:left w:val="single" w:sz="4" w:space="0" w:color="auto"/>
              <w:bottom w:val="single" w:sz="4" w:space="0" w:color="auto"/>
              <w:right w:val="single" w:sz="4" w:space="0" w:color="auto"/>
            </w:tcBorders>
            <w:shd w:val="clear" w:color="auto" w:fill="FEB92E"/>
            <w:vAlign w:val="center"/>
          </w:tcPr>
          <w:p w14:paraId="36733E54"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Contact details and declaration</w:t>
            </w:r>
          </w:p>
          <w:p w14:paraId="36733E55" w14:textId="77777777" w:rsidR="00A01649" w:rsidRDefault="00A01649">
            <w:pPr>
              <w:widowControl w:val="0"/>
              <w:spacing w:after="0" w:line="240" w:lineRule="auto"/>
              <w:jc w:val="both"/>
              <w:rPr>
                <w:rFonts w:ascii="Verdana" w:eastAsia="Verdana" w:hAnsi="Verdana" w:cs="Verdana"/>
                <w:color w:val="000000"/>
              </w:rPr>
            </w:pPr>
          </w:p>
        </w:tc>
      </w:tr>
      <w:tr w:rsidR="00A01649" w14:paraId="36733E5C" w14:textId="77777777">
        <w:tc>
          <w:tcPr>
            <w:tcW w:w="9274" w:type="dxa"/>
            <w:gridSpan w:val="4"/>
            <w:tcBorders>
              <w:top w:val="single" w:sz="4" w:space="0" w:color="auto"/>
              <w:left w:val="single" w:sz="4" w:space="0" w:color="auto"/>
              <w:bottom w:val="single" w:sz="4" w:space="0" w:color="auto"/>
              <w:right w:val="single" w:sz="4" w:space="0" w:color="auto"/>
            </w:tcBorders>
            <w:shd w:val="clear" w:color="auto" w:fill="auto"/>
          </w:tcPr>
          <w:p w14:paraId="36733E57" w14:textId="77777777" w:rsidR="00A01649" w:rsidRDefault="00817597">
            <w:pPr>
              <w:widowControl w:val="0"/>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declare that to the best of my knowledge the answers submitted and information contained in this document are correct and accurate.</w:t>
            </w:r>
          </w:p>
          <w:p w14:paraId="36733E58" w14:textId="77777777" w:rsidR="00A01649" w:rsidRDefault="00817597">
            <w:pPr>
              <w:widowControl w:val="0"/>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declare that, upon request and without delay I will provide the certificates or documentary evidence referred to in this document.</w:t>
            </w:r>
          </w:p>
          <w:p w14:paraId="36733E59" w14:textId="77777777" w:rsidR="00A01649" w:rsidRDefault="00817597">
            <w:pPr>
              <w:widowControl w:val="0"/>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understand that the information will be used in the selection process to assess my organisation’s suitability to be invited to participate further.</w:t>
            </w:r>
          </w:p>
          <w:p w14:paraId="36733E5A" w14:textId="77777777" w:rsidR="00A01649" w:rsidRDefault="00817597">
            <w:pPr>
              <w:widowControl w:val="0"/>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understand that the authority may reject this submission in its entirety if there is a failure to answer all the relevant questions fully, or if false/misleading information or content is provided in any section.</w:t>
            </w:r>
          </w:p>
          <w:p w14:paraId="36733E5B" w14:textId="77777777" w:rsidR="00A01649" w:rsidRDefault="00817597">
            <w:pPr>
              <w:widowControl w:val="0"/>
              <w:spacing w:before="100" w:after="0" w:line="240" w:lineRule="auto"/>
              <w:ind w:left="851" w:right="1133"/>
              <w:jc w:val="both"/>
              <w:rPr>
                <w:rFonts w:ascii="Verdana" w:eastAsia="Verdana" w:hAnsi="Verdana" w:cs="Verdana"/>
                <w:color w:val="000000"/>
              </w:rPr>
            </w:pPr>
            <w:r>
              <w:rPr>
                <w:rFonts w:ascii="Verdana" w:eastAsia="Verdana" w:hAnsi="Verdana" w:cs="Verdana"/>
                <w:color w:val="000000"/>
              </w:rPr>
              <w:t>I am aware of the consequences of serious misrepresentation.</w:t>
            </w:r>
          </w:p>
        </w:tc>
      </w:tr>
      <w:tr w:rsidR="00A01649" w14:paraId="36733E60" w14:textId="77777777">
        <w:tc>
          <w:tcPr>
            <w:tcW w:w="1515" w:type="dxa"/>
            <w:tcBorders>
              <w:top w:val="single" w:sz="4" w:space="0" w:color="auto"/>
              <w:left w:val="single" w:sz="4" w:space="0" w:color="auto"/>
              <w:bottom w:val="single" w:sz="4" w:space="0" w:color="auto"/>
              <w:right w:val="single" w:sz="4" w:space="0" w:color="auto"/>
            </w:tcBorders>
            <w:shd w:val="clear" w:color="auto" w:fill="CC8E21"/>
          </w:tcPr>
          <w:p w14:paraId="36733E5D" w14:textId="77777777" w:rsidR="00A01649" w:rsidRDefault="00817597">
            <w:pPr>
              <w:widowControl w:val="0"/>
              <w:spacing w:before="120" w:after="120" w:line="240" w:lineRule="auto"/>
              <w:jc w:val="both"/>
              <w:rPr>
                <w:rFonts w:ascii="Verdana" w:eastAsia="Verdana" w:hAnsi="Verdana" w:cs="Verdana"/>
                <w:b/>
                <w:color w:val="FFFFFF" w:themeColor="background1"/>
              </w:rPr>
            </w:pPr>
            <w:r>
              <w:rPr>
                <w:rFonts w:ascii="Verdana" w:eastAsia="Verdana" w:hAnsi="Verdana" w:cs="Verdana"/>
                <w:b/>
                <w:color w:val="FFFFFF" w:themeColor="background1"/>
              </w:rPr>
              <w:t>Section 1.2</w:t>
            </w:r>
          </w:p>
        </w:tc>
        <w:tc>
          <w:tcPr>
            <w:tcW w:w="4339" w:type="dxa"/>
            <w:tcBorders>
              <w:top w:val="single" w:sz="4" w:space="0" w:color="auto"/>
              <w:left w:val="single" w:sz="4" w:space="0" w:color="auto"/>
              <w:bottom w:val="single" w:sz="4" w:space="0" w:color="auto"/>
              <w:right w:val="single" w:sz="4" w:space="0" w:color="auto"/>
            </w:tcBorders>
            <w:shd w:val="clear" w:color="auto" w:fill="CC8E21"/>
          </w:tcPr>
          <w:p w14:paraId="36733E5E" w14:textId="77777777" w:rsidR="00A01649" w:rsidRDefault="00817597">
            <w:pPr>
              <w:widowControl w:val="0"/>
              <w:spacing w:before="120" w:after="120" w:line="240" w:lineRule="auto"/>
              <w:jc w:val="both"/>
              <w:rPr>
                <w:rFonts w:ascii="Verdana" w:eastAsia="Verdana" w:hAnsi="Verdana" w:cs="Verdana"/>
                <w:b/>
                <w:color w:val="FFFFFF" w:themeColor="background1"/>
              </w:rPr>
            </w:pPr>
            <w:r>
              <w:rPr>
                <w:rFonts w:ascii="Verdana" w:eastAsia="Verdana" w:hAnsi="Verdana" w:cs="Verdana"/>
                <w:b/>
                <w:color w:val="FFFFFF" w:themeColor="background1"/>
              </w:rPr>
              <w:t>Contact details and declaration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CC8E21"/>
          </w:tcPr>
          <w:p w14:paraId="36733E5F" w14:textId="77777777" w:rsidR="00A01649" w:rsidRDefault="00A01649">
            <w:pPr>
              <w:widowControl w:val="0"/>
              <w:spacing w:before="120" w:after="120" w:line="240" w:lineRule="auto"/>
              <w:rPr>
                <w:rFonts w:ascii="Verdana" w:eastAsia="Verdana" w:hAnsi="Verdana" w:cs="Verdana"/>
                <w:b/>
                <w:color w:val="FFFFFF" w:themeColor="background1"/>
                <w:sz w:val="24"/>
                <w:szCs w:val="24"/>
              </w:rPr>
            </w:pPr>
          </w:p>
        </w:tc>
      </w:tr>
      <w:tr w:rsidR="00A01649" w14:paraId="36733E64" w14:textId="77777777">
        <w:tc>
          <w:tcPr>
            <w:tcW w:w="1515" w:type="dxa"/>
            <w:tcBorders>
              <w:top w:val="single" w:sz="4" w:space="0" w:color="auto"/>
              <w:left w:val="single" w:sz="4" w:space="0" w:color="auto"/>
              <w:bottom w:val="single" w:sz="4" w:space="0" w:color="auto"/>
              <w:right w:val="single" w:sz="4" w:space="0" w:color="auto"/>
            </w:tcBorders>
            <w:shd w:val="clear" w:color="auto" w:fill="CC8E21"/>
          </w:tcPr>
          <w:p w14:paraId="36733E61" w14:textId="77777777" w:rsidR="00A01649" w:rsidRDefault="00817597">
            <w:pPr>
              <w:widowControl w:val="0"/>
              <w:spacing w:before="120" w:after="120" w:line="240" w:lineRule="auto"/>
              <w:ind w:right="101"/>
              <w:jc w:val="both"/>
              <w:rPr>
                <w:rFonts w:ascii="Verdana" w:eastAsia="Verdana" w:hAnsi="Verdana" w:cs="Verdana"/>
                <w:b/>
                <w:color w:val="FFFFFF" w:themeColor="background1"/>
              </w:rPr>
            </w:pPr>
            <w:r>
              <w:rPr>
                <w:rFonts w:ascii="Verdana" w:eastAsia="Verdana" w:hAnsi="Verdana" w:cs="Verdana"/>
                <w:b/>
                <w:color w:val="FFFFFF" w:themeColor="background1"/>
              </w:rPr>
              <w:t>Question number</w:t>
            </w:r>
          </w:p>
        </w:tc>
        <w:tc>
          <w:tcPr>
            <w:tcW w:w="4339" w:type="dxa"/>
            <w:tcBorders>
              <w:top w:val="single" w:sz="4" w:space="0" w:color="auto"/>
              <w:left w:val="single" w:sz="4" w:space="0" w:color="auto"/>
              <w:bottom w:val="single" w:sz="4" w:space="0" w:color="auto"/>
              <w:right w:val="single" w:sz="4" w:space="0" w:color="auto"/>
            </w:tcBorders>
            <w:shd w:val="clear" w:color="auto" w:fill="CC8E21"/>
          </w:tcPr>
          <w:p w14:paraId="36733E62" w14:textId="77777777" w:rsidR="00A01649" w:rsidRDefault="00817597">
            <w:pPr>
              <w:widowControl w:val="0"/>
              <w:spacing w:before="120" w:after="120" w:line="240" w:lineRule="auto"/>
              <w:jc w:val="both"/>
              <w:rPr>
                <w:rFonts w:ascii="Verdana" w:eastAsia="Verdana" w:hAnsi="Verdana" w:cs="Verdana"/>
                <w:b/>
                <w:color w:val="FFFFFF" w:themeColor="background1"/>
              </w:rPr>
            </w:pPr>
            <w:r>
              <w:rPr>
                <w:rFonts w:ascii="Verdana" w:eastAsia="Verdana" w:hAnsi="Verdana" w:cs="Verdana"/>
                <w:b/>
                <w:color w:val="FFFFFF" w:themeColor="background1"/>
              </w:rPr>
              <w:t>Question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CC8E21"/>
          </w:tcPr>
          <w:p w14:paraId="36733E63" w14:textId="77777777" w:rsidR="00A01649" w:rsidRDefault="00817597">
            <w:pPr>
              <w:widowControl w:val="0"/>
              <w:spacing w:before="120" w:after="120" w:line="240" w:lineRule="auto"/>
              <w:jc w:val="both"/>
              <w:rPr>
                <w:rFonts w:ascii="Verdana" w:eastAsia="Verdana" w:hAnsi="Verdana" w:cs="Verdana"/>
                <w:b/>
                <w:color w:val="FFFFFF" w:themeColor="background1"/>
              </w:rPr>
            </w:pPr>
            <w:r>
              <w:rPr>
                <w:rFonts w:ascii="Verdana" w:eastAsia="Verdana" w:hAnsi="Verdana" w:cs="Verdana"/>
                <w:b/>
                <w:color w:val="FFFFFF" w:themeColor="background1"/>
              </w:rPr>
              <w:t>Response</w:t>
            </w:r>
          </w:p>
        </w:tc>
      </w:tr>
      <w:tr w:rsidR="00A01649" w14:paraId="36733E68" w14:textId="77777777">
        <w:tc>
          <w:tcPr>
            <w:tcW w:w="1515" w:type="dxa"/>
            <w:tcBorders>
              <w:top w:val="single" w:sz="4" w:space="0" w:color="auto"/>
              <w:left w:val="single" w:sz="4" w:space="0" w:color="auto"/>
              <w:bottom w:val="single" w:sz="4" w:space="0" w:color="auto"/>
              <w:right w:val="single" w:sz="4" w:space="0" w:color="auto"/>
            </w:tcBorders>
            <w:shd w:val="clear" w:color="auto" w:fill="FEB92E"/>
          </w:tcPr>
          <w:p w14:paraId="36733E65"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1.2(a)</w:t>
            </w:r>
          </w:p>
        </w:tc>
        <w:tc>
          <w:tcPr>
            <w:tcW w:w="4339" w:type="dxa"/>
            <w:tcBorders>
              <w:top w:val="single" w:sz="4" w:space="0" w:color="auto"/>
              <w:left w:val="single" w:sz="4" w:space="0" w:color="auto"/>
              <w:bottom w:val="single" w:sz="4" w:space="0" w:color="auto"/>
              <w:right w:val="single" w:sz="4" w:space="0" w:color="auto"/>
            </w:tcBorders>
            <w:shd w:val="clear" w:color="auto" w:fill="FEB92E"/>
          </w:tcPr>
          <w:p w14:paraId="36733E66"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Contact name</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14:paraId="36733E67" w14:textId="2A71A815" w:rsidR="00A01649" w:rsidRDefault="00A01649">
            <w:pPr>
              <w:widowControl w:val="0"/>
              <w:spacing w:after="0" w:line="240" w:lineRule="auto"/>
              <w:jc w:val="both"/>
              <w:rPr>
                <w:rFonts w:ascii="Verdana" w:eastAsia="Verdana" w:hAnsi="Verdana" w:cs="Verdana"/>
                <w:color w:val="000000"/>
                <w:sz w:val="24"/>
                <w:szCs w:val="24"/>
              </w:rPr>
            </w:pPr>
          </w:p>
        </w:tc>
      </w:tr>
      <w:tr w:rsidR="00A01649" w14:paraId="36733E6C" w14:textId="77777777">
        <w:tc>
          <w:tcPr>
            <w:tcW w:w="1515" w:type="dxa"/>
            <w:tcBorders>
              <w:top w:val="single" w:sz="4" w:space="0" w:color="auto"/>
              <w:left w:val="single" w:sz="4" w:space="0" w:color="auto"/>
              <w:bottom w:val="single" w:sz="4" w:space="0" w:color="auto"/>
              <w:right w:val="single" w:sz="4" w:space="0" w:color="auto"/>
            </w:tcBorders>
            <w:shd w:val="clear" w:color="auto" w:fill="FEB92E"/>
          </w:tcPr>
          <w:p w14:paraId="36733E69"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1.2(b)</w:t>
            </w:r>
          </w:p>
        </w:tc>
        <w:tc>
          <w:tcPr>
            <w:tcW w:w="4339" w:type="dxa"/>
            <w:tcBorders>
              <w:top w:val="single" w:sz="4" w:space="0" w:color="auto"/>
              <w:left w:val="single" w:sz="4" w:space="0" w:color="auto"/>
              <w:bottom w:val="single" w:sz="4" w:space="0" w:color="auto"/>
              <w:right w:val="single" w:sz="4" w:space="0" w:color="auto"/>
            </w:tcBorders>
            <w:shd w:val="clear" w:color="auto" w:fill="FEB92E"/>
          </w:tcPr>
          <w:p w14:paraId="36733E6A"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Name of organisation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14:paraId="36733E6B" w14:textId="654A0272" w:rsidR="00A01649" w:rsidRDefault="00A01649">
            <w:pPr>
              <w:widowControl w:val="0"/>
              <w:spacing w:after="0" w:line="240" w:lineRule="auto"/>
              <w:jc w:val="both"/>
              <w:rPr>
                <w:rFonts w:ascii="Verdana" w:eastAsia="Verdana" w:hAnsi="Verdana" w:cs="Verdana"/>
                <w:color w:val="000000"/>
                <w:sz w:val="24"/>
                <w:szCs w:val="24"/>
              </w:rPr>
            </w:pPr>
          </w:p>
        </w:tc>
      </w:tr>
      <w:tr w:rsidR="00A01649" w14:paraId="36733E70" w14:textId="77777777">
        <w:tc>
          <w:tcPr>
            <w:tcW w:w="1515" w:type="dxa"/>
            <w:tcBorders>
              <w:top w:val="single" w:sz="4" w:space="0" w:color="auto"/>
              <w:left w:val="single" w:sz="4" w:space="0" w:color="auto"/>
              <w:bottom w:val="single" w:sz="4" w:space="0" w:color="auto"/>
              <w:right w:val="single" w:sz="4" w:space="0" w:color="auto"/>
            </w:tcBorders>
            <w:shd w:val="clear" w:color="auto" w:fill="FEB92E"/>
          </w:tcPr>
          <w:p w14:paraId="36733E6D"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1.2(c)</w:t>
            </w:r>
          </w:p>
        </w:tc>
        <w:tc>
          <w:tcPr>
            <w:tcW w:w="4339" w:type="dxa"/>
            <w:tcBorders>
              <w:top w:val="single" w:sz="4" w:space="0" w:color="auto"/>
              <w:left w:val="single" w:sz="4" w:space="0" w:color="auto"/>
              <w:bottom w:val="single" w:sz="4" w:space="0" w:color="auto"/>
              <w:right w:val="single" w:sz="4" w:space="0" w:color="auto"/>
            </w:tcBorders>
            <w:shd w:val="clear" w:color="auto" w:fill="FEB92E"/>
          </w:tcPr>
          <w:p w14:paraId="36733E6E"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Role in organisation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14:paraId="36733E6F" w14:textId="634CC0EE" w:rsidR="00A01649" w:rsidRDefault="00A01649">
            <w:pPr>
              <w:widowControl w:val="0"/>
              <w:spacing w:after="0" w:line="240" w:lineRule="auto"/>
              <w:jc w:val="both"/>
              <w:rPr>
                <w:rFonts w:ascii="Verdana" w:eastAsia="Verdana" w:hAnsi="Verdana" w:cs="Verdana"/>
                <w:color w:val="000000"/>
                <w:sz w:val="24"/>
                <w:szCs w:val="24"/>
              </w:rPr>
            </w:pPr>
          </w:p>
        </w:tc>
      </w:tr>
      <w:tr w:rsidR="00A01649" w14:paraId="36733E74" w14:textId="77777777">
        <w:tc>
          <w:tcPr>
            <w:tcW w:w="1515" w:type="dxa"/>
            <w:tcBorders>
              <w:top w:val="single" w:sz="4" w:space="0" w:color="auto"/>
              <w:left w:val="single" w:sz="4" w:space="0" w:color="auto"/>
              <w:bottom w:val="single" w:sz="4" w:space="0" w:color="auto"/>
              <w:right w:val="single" w:sz="4" w:space="0" w:color="auto"/>
            </w:tcBorders>
            <w:shd w:val="clear" w:color="auto" w:fill="FEB92E"/>
          </w:tcPr>
          <w:p w14:paraId="36733E71"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1.2(d)</w:t>
            </w:r>
          </w:p>
        </w:tc>
        <w:tc>
          <w:tcPr>
            <w:tcW w:w="4339" w:type="dxa"/>
            <w:tcBorders>
              <w:top w:val="single" w:sz="4" w:space="0" w:color="auto"/>
              <w:left w:val="single" w:sz="4" w:space="0" w:color="auto"/>
              <w:bottom w:val="single" w:sz="4" w:space="0" w:color="auto"/>
              <w:right w:val="single" w:sz="4" w:space="0" w:color="auto"/>
            </w:tcBorders>
            <w:shd w:val="clear" w:color="auto" w:fill="FEB92E"/>
          </w:tcPr>
          <w:p w14:paraId="36733E72"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Phone number</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14:paraId="36733E73" w14:textId="12924B6C" w:rsidR="00A01649" w:rsidRDefault="00A01649">
            <w:pPr>
              <w:widowControl w:val="0"/>
              <w:spacing w:after="0" w:line="240" w:lineRule="auto"/>
              <w:jc w:val="both"/>
              <w:rPr>
                <w:rFonts w:ascii="Verdana" w:eastAsia="Verdana" w:hAnsi="Verdana" w:cs="Verdana"/>
                <w:color w:val="000000"/>
                <w:sz w:val="24"/>
                <w:szCs w:val="24"/>
              </w:rPr>
            </w:pPr>
          </w:p>
        </w:tc>
      </w:tr>
      <w:tr w:rsidR="00A01649" w14:paraId="36733E78" w14:textId="77777777">
        <w:tc>
          <w:tcPr>
            <w:tcW w:w="1515" w:type="dxa"/>
            <w:tcBorders>
              <w:top w:val="single" w:sz="4" w:space="0" w:color="auto"/>
              <w:left w:val="single" w:sz="4" w:space="0" w:color="auto"/>
              <w:bottom w:val="single" w:sz="4" w:space="0" w:color="auto"/>
              <w:right w:val="single" w:sz="4" w:space="0" w:color="auto"/>
            </w:tcBorders>
            <w:shd w:val="clear" w:color="auto" w:fill="FEB92E"/>
          </w:tcPr>
          <w:p w14:paraId="36733E75"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1.2(e)</w:t>
            </w:r>
          </w:p>
        </w:tc>
        <w:tc>
          <w:tcPr>
            <w:tcW w:w="4339" w:type="dxa"/>
            <w:tcBorders>
              <w:top w:val="single" w:sz="4" w:space="0" w:color="auto"/>
              <w:left w:val="single" w:sz="4" w:space="0" w:color="auto"/>
              <w:bottom w:val="single" w:sz="4" w:space="0" w:color="auto"/>
              <w:right w:val="single" w:sz="4" w:space="0" w:color="auto"/>
            </w:tcBorders>
            <w:shd w:val="clear" w:color="auto" w:fill="FEB92E"/>
          </w:tcPr>
          <w:p w14:paraId="36733E76"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E-mail address</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14:paraId="36733E77" w14:textId="1164235D" w:rsidR="00A01649" w:rsidRDefault="00A01649">
            <w:pPr>
              <w:widowControl w:val="0"/>
              <w:spacing w:after="0" w:line="240" w:lineRule="auto"/>
              <w:jc w:val="both"/>
              <w:rPr>
                <w:rFonts w:ascii="Verdana" w:eastAsia="Verdana" w:hAnsi="Verdana" w:cs="Verdana"/>
                <w:color w:val="000000"/>
                <w:sz w:val="24"/>
                <w:szCs w:val="24"/>
              </w:rPr>
            </w:pPr>
          </w:p>
        </w:tc>
      </w:tr>
      <w:tr w:rsidR="00A01649" w14:paraId="36733E7C" w14:textId="77777777">
        <w:tc>
          <w:tcPr>
            <w:tcW w:w="1515" w:type="dxa"/>
            <w:tcBorders>
              <w:top w:val="single" w:sz="4" w:space="0" w:color="auto"/>
              <w:left w:val="single" w:sz="4" w:space="0" w:color="auto"/>
              <w:bottom w:val="single" w:sz="4" w:space="0" w:color="auto"/>
              <w:right w:val="single" w:sz="4" w:space="0" w:color="auto"/>
            </w:tcBorders>
            <w:shd w:val="clear" w:color="auto" w:fill="FEB92E"/>
          </w:tcPr>
          <w:p w14:paraId="36733E79"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1.2(f)</w:t>
            </w:r>
          </w:p>
        </w:tc>
        <w:tc>
          <w:tcPr>
            <w:tcW w:w="4339" w:type="dxa"/>
            <w:tcBorders>
              <w:top w:val="single" w:sz="4" w:space="0" w:color="auto"/>
              <w:left w:val="single" w:sz="4" w:space="0" w:color="auto"/>
              <w:bottom w:val="single" w:sz="4" w:space="0" w:color="auto"/>
              <w:right w:val="single" w:sz="4" w:space="0" w:color="auto"/>
            </w:tcBorders>
            <w:shd w:val="clear" w:color="auto" w:fill="FEB92E"/>
          </w:tcPr>
          <w:p w14:paraId="36733E7A"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Postal address</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14:paraId="36733E7B" w14:textId="49AD51F2" w:rsidR="00A01649" w:rsidRDefault="00A01649">
            <w:pPr>
              <w:widowControl w:val="0"/>
              <w:spacing w:after="0" w:line="240" w:lineRule="auto"/>
              <w:jc w:val="both"/>
              <w:rPr>
                <w:rFonts w:ascii="Verdana" w:eastAsia="Verdana" w:hAnsi="Verdana" w:cs="Verdana"/>
                <w:color w:val="000000"/>
                <w:sz w:val="24"/>
                <w:szCs w:val="24"/>
              </w:rPr>
            </w:pPr>
          </w:p>
        </w:tc>
      </w:tr>
      <w:tr w:rsidR="00A01649" w14:paraId="36733E80" w14:textId="77777777">
        <w:tc>
          <w:tcPr>
            <w:tcW w:w="1515" w:type="dxa"/>
            <w:tcBorders>
              <w:top w:val="single" w:sz="4" w:space="0" w:color="auto"/>
              <w:left w:val="single" w:sz="4" w:space="0" w:color="auto"/>
              <w:bottom w:val="single" w:sz="4" w:space="0" w:color="auto"/>
              <w:right w:val="single" w:sz="4" w:space="0" w:color="auto"/>
            </w:tcBorders>
            <w:shd w:val="clear" w:color="auto" w:fill="FEB92E"/>
          </w:tcPr>
          <w:p w14:paraId="36733E7D"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1.2(g)</w:t>
            </w:r>
          </w:p>
        </w:tc>
        <w:tc>
          <w:tcPr>
            <w:tcW w:w="4339" w:type="dxa"/>
            <w:tcBorders>
              <w:top w:val="single" w:sz="4" w:space="0" w:color="auto"/>
              <w:left w:val="single" w:sz="4" w:space="0" w:color="auto"/>
              <w:bottom w:val="single" w:sz="4" w:space="0" w:color="auto"/>
              <w:right w:val="single" w:sz="4" w:space="0" w:color="auto"/>
            </w:tcBorders>
            <w:shd w:val="clear" w:color="auto" w:fill="FEB92E"/>
          </w:tcPr>
          <w:p w14:paraId="36733E7E"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Signature (electronic is acceptable)</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14:paraId="36733E7F" w14:textId="192D7C5F" w:rsidR="00A01649" w:rsidRDefault="00A01649">
            <w:pPr>
              <w:widowControl w:val="0"/>
              <w:spacing w:after="0" w:line="240" w:lineRule="auto"/>
              <w:jc w:val="both"/>
              <w:rPr>
                <w:rFonts w:ascii="Verdana" w:eastAsia="Verdana" w:hAnsi="Verdana" w:cs="Verdana"/>
                <w:color w:val="000000"/>
                <w:sz w:val="24"/>
                <w:szCs w:val="24"/>
              </w:rPr>
            </w:pPr>
          </w:p>
        </w:tc>
      </w:tr>
      <w:tr w:rsidR="00A01649" w14:paraId="36733E84" w14:textId="77777777">
        <w:tc>
          <w:tcPr>
            <w:tcW w:w="1515" w:type="dxa"/>
            <w:tcBorders>
              <w:top w:val="single" w:sz="4" w:space="0" w:color="auto"/>
              <w:left w:val="single" w:sz="4" w:space="0" w:color="auto"/>
              <w:bottom w:val="single" w:sz="4" w:space="0" w:color="auto"/>
              <w:right w:val="single" w:sz="4" w:space="0" w:color="auto"/>
            </w:tcBorders>
            <w:shd w:val="clear" w:color="auto" w:fill="FEB92E"/>
          </w:tcPr>
          <w:p w14:paraId="36733E81"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1.2(h)</w:t>
            </w:r>
          </w:p>
        </w:tc>
        <w:tc>
          <w:tcPr>
            <w:tcW w:w="4339" w:type="dxa"/>
            <w:tcBorders>
              <w:top w:val="single" w:sz="4" w:space="0" w:color="auto"/>
              <w:left w:val="single" w:sz="4" w:space="0" w:color="auto"/>
              <w:bottom w:val="single" w:sz="4" w:space="0" w:color="auto"/>
              <w:right w:val="single" w:sz="4" w:space="0" w:color="auto"/>
            </w:tcBorders>
            <w:shd w:val="clear" w:color="auto" w:fill="FEB92E"/>
          </w:tcPr>
          <w:p w14:paraId="36733E82" w14:textId="77777777" w:rsidR="00A01649" w:rsidRDefault="00817597">
            <w:pPr>
              <w:widowControl w:val="0"/>
              <w:spacing w:after="0" w:line="240" w:lineRule="auto"/>
              <w:jc w:val="both"/>
              <w:rPr>
                <w:rFonts w:ascii="Verdana" w:eastAsia="Verdana" w:hAnsi="Verdana" w:cs="Verdana"/>
                <w:color w:val="000000"/>
              </w:rPr>
            </w:pPr>
            <w:r>
              <w:rPr>
                <w:rFonts w:ascii="Verdana" w:eastAsia="Verdana" w:hAnsi="Verdana" w:cs="Verdana"/>
                <w:color w:val="000000"/>
              </w:rPr>
              <w:t>Date</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14:paraId="36733E83" w14:textId="0108F89F" w:rsidR="00A01649" w:rsidRDefault="00A01649">
            <w:pPr>
              <w:widowControl w:val="0"/>
              <w:tabs>
                <w:tab w:val="left" w:pos="960"/>
              </w:tabs>
              <w:spacing w:after="0" w:line="240" w:lineRule="auto"/>
              <w:jc w:val="both"/>
              <w:rPr>
                <w:rFonts w:ascii="Verdana" w:eastAsia="Verdana" w:hAnsi="Verdana" w:cs="Verdana"/>
                <w:color w:val="000000"/>
                <w:sz w:val="24"/>
                <w:szCs w:val="24"/>
              </w:rPr>
            </w:pPr>
          </w:p>
        </w:tc>
      </w:tr>
    </w:tbl>
    <w:p w14:paraId="36733F14" w14:textId="77777777" w:rsidR="00A01649" w:rsidRDefault="00A01649" w:rsidP="00F572B0">
      <w:pPr>
        <w:pStyle w:val="Title"/>
        <w:spacing w:before="360" w:after="90"/>
        <w:jc w:val="left"/>
        <w:rPr>
          <w:rFonts w:ascii="Verdana" w:hAnsi="Verdana"/>
        </w:rPr>
        <w:sectPr w:rsidR="00A01649">
          <w:footerReference w:type="default" r:id="rId11"/>
          <w:headerReference w:type="first" r:id="rId12"/>
          <w:pgSz w:w="11906" w:h="16838"/>
          <w:pgMar w:top="284" w:right="1440" w:bottom="426" w:left="1440" w:header="708" w:footer="708" w:gutter="0"/>
          <w:cols w:space="708"/>
          <w:docGrid w:linePitch="360"/>
        </w:sectPr>
      </w:pPr>
      <w:bookmarkStart w:id="17" w:name="_heading=h.44sinio" w:colFirst="0" w:colLast="0"/>
      <w:bookmarkEnd w:id="17"/>
    </w:p>
    <w:p w14:paraId="36733F37" w14:textId="77777777" w:rsidR="00A01649" w:rsidRDefault="00A01649">
      <w:pPr>
        <w:pStyle w:val="Title"/>
        <w:rPr>
          <w:rFonts w:ascii="Verdana" w:hAnsi="Verdana"/>
        </w:rPr>
      </w:pPr>
    </w:p>
    <w:p w14:paraId="36733F43" w14:textId="758CFFAE" w:rsidR="00A01649" w:rsidRDefault="00817597">
      <w:pPr>
        <w:pStyle w:val="Title"/>
        <w:rPr>
          <w:rFonts w:ascii="Verdana" w:hAnsi="Verdana"/>
        </w:rPr>
      </w:pPr>
      <w:r>
        <w:rPr>
          <w:rFonts w:ascii="Verdana" w:hAnsi="Verdana"/>
        </w:rPr>
        <w:t>The Quality Assessment</w:t>
      </w:r>
    </w:p>
    <w:p w14:paraId="36733F44" w14:textId="77777777" w:rsidR="00A01649" w:rsidRDefault="00A01649">
      <w:pPr>
        <w:rPr>
          <w:rFonts w:ascii="Verdana" w:eastAsia="Verdana" w:hAnsi="Verdana" w:cs="Verdana"/>
          <w:color w:val="0000FF"/>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360"/>
      </w:tblGrid>
      <w:tr w:rsidR="00A01649" w14:paraId="36733F4B" w14:textId="77777777">
        <w:tc>
          <w:tcPr>
            <w:tcW w:w="9360" w:type="dxa"/>
            <w:shd w:val="clear" w:color="auto" w:fill="auto"/>
            <w:tcMar>
              <w:top w:w="100" w:type="dxa"/>
              <w:left w:w="100" w:type="dxa"/>
              <w:bottom w:w="100" w:type="dxa"/>
              <w:right w:w="100" w:type="dxa"/>
            </w:tcMar>
          </w:tcPr>
          <w:p w14:paraId="36733F46" w14:textId="028B66EE" w:rsidR="00A01649" w:rsidRPr="00EF7281" w:rsidRDefault="00817597" w:rsidP="00EF7281">
            <w:pPr>
              <w:numPr>
                <w:ilvl w:val="0"/>
                <w:numId w:val="35"/>
              </w:numPr>
              <w:spacing w:after="0" w:line="240" w:lineRule="auto"/>
              <w:ind w:left="426" w:hanging="426"/>
              <w:rPr>
                <w:rFonts w:ascii="Verdana" w:eastAsia="Verdana" w:hAnsi="Verdana" w:cs="Verdana"/>
                <w:b/>
              </w:rPr>
            </w:pPr>
            <w:r>
              <w:rPr>
                <w:rFonts w:ascii="Verdana" w:eastAsia="Verdana" w:hAnsi="Verdana" w:cs="Verdana"/>
                <w:b/>
              </w:rPr>
              <w:t xml:space="preserve">Experience </w:t>
            </w:r>
            <w:r w:rsidR="000407CC">
              <w:rPr>
                <w:rFonts w:ascii="Verdana" w:eastAsia="Verdana" w:hAnsi="Verdana" w:cs="Verdana"/>
                <w:b/>
              </w:rPr>
              <w:t>(25%)</w:t>
            </w:r>
          </w:p>
          <w:p w14:paraId="7BA3E664" w14:textId="77777777" w:rsidR="00EF7281" w:rsidRPr="00EF7281" w:rsidRDefault="00EF7281" w:rsidP="00EF7281">
            <w:pPr>
              <w:spacing w:after="0" w:line="240" w:lineRule="auto"/>
              <w:ind w:left="426"/>
              <w:rPr>
                <w:rFonts w:ascii="Verdana" w:eastAsia="Verdana" w:hAnsi="Verdana" w:cs="Verdana"/>
                <w:b/>
              </w:rPr>
            </w:pPr>
          </w:p>
          <w:p w14:paraId="36733F47" w14:textId="77777777" w:rsidR="00A01649" w:rsidRDefault="00817597">
            <w:pPr>
              <w:spacing w:line="240" w:lineRule="auto"/>
              <w:jc w:val="both"/>
              <w:rPr>
                <w:rFonts w:ascii="Verdana" w:eastAsia="Verdana" w:hAnsi="Verdana" w:cs="Verdana"/>
                <w:lang w:eastAsia="en-GB"/>
              </w:rPr>
            </w:pPr>
            <w:r>
              <w:rPr>
                <w:rFonts w:ascii="Verdana" w:eastAsia="Verdana" w:hAnsi="Verdana" w:cs="Verdana"/>
                <w:lang w:eastAsia="en-GB"/>
              </w:rPr>
              <w:t>The Applicant shall provide a description of;</w:t>
            </w:r>
          </w:p>
          <w:p w14:paraId="36733F48" w14:textId="77777777" w:rsidR="00A01649" w:rsidRDefault="00817597">
            <w:pPr>
              <w:pStyle w:val="ListParagraph"/>
              <w:numPr>
                <w:ilvl w:val="0"/>
                <w:numId w:val="36"/>
              </w:numPr>
              <w:spacing w:line="240" w:lineRule="auto"/>
              <w:jc w:val="both"/>
              <w:rPr>
                <w:rFonts w:ascii="Verdana" w:eastAsia="Verdana" w:hAnsi="Verdana" w:cs="Verdana"/>
                <w:lang w:eastAsia="en-GB"/>
              </w:rPr>
            </w:pPr>
            <w:r>
              <w:rPr>
                <w:rFonts w:ascii="Verdana" w:eastAsia="Verdana" w:hAnsi="Verdana" w:cs="Verdana"/>
                <w:lang w:eastAsia="en-GB"/>
              </w:rPr>
              <w:t>How many years experience</w:t>
            </w:r>
          </w:p>
          <w:p w14:paraId="36733F49" w14:textId="77777777" w:rsidR="00A01649" w:rsidRDefault="00817597">
            <w:pPr>
              <w:pStyle w:val="ListParagraph"/>
              <w:numPr>
                <w:ilvl w:val="0"/>
                <w:numId w:val="36"/>
              </w:numPr>
              <w:spacing w:line="240" w:lineRule="auto"/>
              <w:jc w:val="both"/>
              <w:rPr>
                <w:rFonts w:ascii="Verdana" w:eastAsia="Verdana" w:hAnsi="Verdana" w:cs="Verdana"/>
                <w:lang w:eastAsia="en-GB"/>
              </w:rPr>
            </w:pPr>
            <w:r>
              <w:rPr>
                <w:rFonts w:ascii="Verdana" w:eastAsia="Verdana" w:hAnsi="Verdana" w:cs="Verdana"/>
                <w:lang w:eastAsia="en-GB"/>
              </w:rPr>
              <w:t>What experience do they have in this or a similar market sector</w:t>
            </w:r>
          </w:p>
          <w:p w14:paraId="36733F4A" w14:textId="77777777" w:rsidR="00A01649" w:rsidRDefault="00817597">
            <w:pPr>
              <w:pStyle w:val="ListParagraph"/>
              <w:numPr>
                <w:ilvl w:val="0"/>
                <w:numId w:val="36"/>
              </w:numPr>
              <w:spacing w:line="240" w:lineRule="auto"/>
              <w:jc w:val="both"/>
              <w:rPr>
                <w:rFonts w:ascii="Verdana" w:eastAsia="Verdana" w:hAnsi="Verdana" w:cs="Verdana"/>
                <w:lang w:eastAsia="en-GB"/>
              </w:rPr>
            </w:pPr>
            <w:r>
              <w:rPr>
                <w:rFonts w:ascii="Verdana" w:eastAsia="Verdana" w:hAnsi="Verdana" w:cs="Verdana"/>
                <w:lang w:eastAsia="en-GB"/>
              </w:rPr>
              <w:t>Is this experience local?</w:t>
            </w:r>
          </w:p>
        </w:tc>
      </w:tr>
      <w:tr w:rsidR="00A01649" w14:paraId="36733F53" w14:textId="77777777" w:rsidTr="00EF7281">
        <w:trPr>
          <w:trHeight w:val="464"/>
        </w:trPr>
        <w:tc>
          <w:tcPr>
            <w:tcW w:w="9360" w:type="dxa"/>
            <w:shd w:val="clear" w:color="auto" w:fill="auto"/>
            <w:tcMar>
              <w:top w:w="100" w:type="dxa"/>
              <w:left w:w="100" w:type="dxa"/>
              <w:bottom w:w="100" w:type="dxa"/>
              <w:right w:w="100" w:type="dxa"/>
            </w:tcMar>
          </w:tcPr>
          <w:p w14:paraId="7F38F7EA" w14:textId="77777777" w:rsidR="00EF7281" w:rsidRDefault="00EF7281" w:rsidP="00645757">
            <w:pPr>
              <w:spacing w:line="240" w:lineRule="auto"/>
              <w:rPr>
                <w:sz w:val="20"/>
                <w:szCs w:val="20"/>
              </w:rPr>
            </w:pPr>
          </w:p>
          <w:p w14:paraId="5B50CC54" w14:textId="77777777" w:rsidR="00EF7281" w:rsidRDefault="00EF7281" w:rsidP="00645757">
            <w:pPr>
              <w:spacing w:line="240" w:lineRule="auto"/>
              <w:rPr>
                <w:sz w:val="20"/>
                <w:szCs w:val="20"/>
              </w:rPr>
            </w:pPr>
          </w:p>
          <w:p w14:paraId="487CDFCA" w14:textId="77777777" w:rsidR="00EF7281" w:rsidRDefault="00EF7281" w:rsidP="00645757">
            <w:pPr>
              <w:spacing w:line="240" w:lineRule="auto"/>
              <w:rPr>
                <w:sz w:val="20"/>
                <w:szCs w:val="20"/>
              </w:rPr>
            </w:pPr>
          </w:p>
          <w:p w14:paraId="5B8C1BF0" w14:textId="77777777" w:rsidR="00EF7281" w:rsidRDefault="00EF7281" w:rsidP="00645757">
            <w:pPr>
              <w:spacing w:line="240" w:lineRule="auto"/>
              <w:rPr>
                <w:sz w:val="20"/>
                <w:szCs w:val="20"/>
              </w:rPr>
            </w:pPr>
          </w:p>
          <w:p w14:paraId="3440D5DE" w14:textId="77777777" w:rsidR="00EF7281" w:rsidRDefault="00EF7281" w:rsidP="00645757">
            <w:pPr>
              <w:spacing w:line="240" w:lineRule="auto"/>
              <w:rPr>
                <w:sz w:val="20"/>
                <w:szCs w:val="20"/>
              </w:rPr>
            </w:pPr>
          </w:p>
          <w:p w14:paraId="08B34ED6" w14:textId="77777777" w:rsidR="004C736A" w:rsidRDefault="004C736A" w:rsidP="00645757">
            <w:pPr>
              <w:spacing w:line="240" w:lineRule="auto"/>
              <w:rPr>
                <w:sz w:val="20"/>
                <w:szCs w:val="20"/>
              </w:rPr>
            </w:pPr>
          </w:p>
          <w:p w14:paraId="04FB1BC8" w14:textId="77777777" w:rsidR="004C736A" w:rsidRDefault="004C736A" w:rsidP="00645757">
            <w:pPr>
              <w:spacing w:line="240" w:lineRule="auto"/>
              <w:rPr>
                <w:sz w:val="20"/>
                <w:szCs w:val="20"/>
              </w:rPr>
            </w:pPr>
          </w:p>
          <w:p w14:paraId="1F749301" w14:textId="77777777" w:rsidR="00EF7281" w:rsidRDefault="00EF7281" w:rsidP="00645757">
            <w:pPr>
              <w:spacing w:line="240" w:lineRule="auto"/>
              <w:rPr>
                <w:sz w:val="20"/>
                <w:szCs w:val="20"/>
              </w:rPr>
            </w:pPr>
          </w:p>
          <w:p w14:paraId="46700192" w14:textId="77777777" w:rsidR="007A6C5C" w:rsidRDefault="007A6C5C" w:rsidP="00645757">
            <w:pPr>
              <w:spacing w:line="240" w:lineRule="auto"/>
              <w:rPr>
                <w:sz w:val="20"/>
                <w:szCs w:val="20"/>
              </w:rPr>
            </w:pPr>
          </w:p>
          <w:p w14:paraId="5CCDDC22" w14:textId="77777777" w:rsidR="007A6C5C" w:rsidRDefault="007A6C5C" w:rsidP="00645757">
            <w:pPr>
              <w:spacing w:line="240" w:lineRule="auto"/>
              <w:rPr>
                <w:sz w:val="20"/>
                <w:szCs w:val="20"/>
              </w:rPr>
            </w:pPr>
          </w:p>
          <w:p w14:paraId="183987F9" w14:textId="77777777" w:rsidR="007A6C5C" w:rsidRDefault="007A6C5C" w:rsidP="00645757">
            <w:pPr>
              <w:spacing w:line="240" w:lineRule="auto"/>
              <w:rPr>
                <w:sz w:val="20"/>
                <w:szCs w:val="20"/>
              </w:rPr>
            </w:pPr>
          </w:p>
          <w:p w14:paraId="23FF0652" w14:textId="77777777" w:rsidR="007A6C5C" w:rsidRDefault="007A6C5C" w:rsidP="00645757">
            <w:pPr>
              <w:spacing w:line="240" w:lineRule="auto"/>
              <w:rPr>
                <w:sz w:val="20"/>
                <w:szCs w:val="20"/>
              </w:rPr>
            </w:pPr>
          </w:p>
          <w:p w14:paraId="2F2E8CAF" w14:textId="77777777" w:rsidR="007A6C5C" w:rsidRDefault="007A6C5C" w:rsidP="00645757">
            <w:pPr>
              <w:spacing w:line="240" w:lineRule="auto"/>
              <w:rPr>
                <w:sz w:val="20"/>
                <w:szCs w:val="20"/>
              </w:rPr>
            </w:pPr>
          </w:p>
          <w:p w14:paraId="20E35460" w14:textId="77777777" w:rsidR="007A6C5C" w:rsidRDefault="007A6C5C" w:rsidP="00645757">
            <w:pPr>
              <w:spacing w:line="240" w:lineRule="auto"/>
              <w:rPr>
                <w:sz w:val="20"/>
                <w:szCs w:val="20"/>
              </w:rPr>
            </w:pPr>
          </w:p>
          <w:p w14:paraId="4C65C3FD" w14:textId="77777777" w:rsidR="007A6C5C" w:rsidRDefault="007A6C5C" w:rsidP="00645757">
            <w:pPr>
              <w:spacing w:line="240" w:lineRule="auto"/>
              <w:rPr>
                <w:sz w:val="20"/>
                <w:szCs w:val="20"/>
              </w:rPr>
            </w:pPr>
          </w:p>
          <w:p w14:paraId="4710CA4B" w14:textId="77777777" w:rsidR="00EF7281" w:rsidRDefault="00EF7281" w:rsidP="00645757">
            <w:pPr>
              <w:spacing w:line="240" w:lineRule="auto"/>
              <w:rPr>
                <w:sz w:val="20"/>
                <w:szCs w:val="20"/>
              </w:rPr>
            </w:pPr>
          </w:p>
          <w:p w14:paraId="36733F52" w14:textId="19C84DDA" w:rsidR="00EF7281" w:rsidRDefault="00EF7281" w:rsidP="00645757">
            <w:pPr>
              <w:spacing w:line="240" w:lineRule="auto"/>
              <w:rPr>
                <w:sz w:val="20"/>
                <w:szCs w:val="20"/>
              </w:rPr>
            </w:pPr>
          </w:p>
        </w:tc>
      </w:tr>
      <w:tr w:rsidR="00A01649" w14:paraId="36733F5D" w14:textId="77777777">
        <w:tc>
          <w:tcPr>
            <w:tcW w:w="9360" w:type="dxa"/>
            <w:shd w:val="clear" w:color="auto" w:fill="auto"/>
            <w:tcMar>
              <w:top w:w="100" w:type="dxa"/>
              <w:left w:w="100" w:type="dxa"/>
              <w:bottom w:w="100" w:type="dxa"/>
              <w:right w:w="100" w:type="dxa"/>
            </w:tcMar>
          </w:tcPr>
          <w:p w14:paraId="36733F54" w14:textId="363EDD29" w:rsidR="00A01649" w:rsidRDefault="00817597">
            <w:pPr>
              <w:tabs>
                <w:tab w:val="left" w:pos="360"/>
              </w:tabs>
              <w:spacing w:line="240" w:lineRule="auto"/>
              <w:jc w:val="both"/>
              <w:rPr>
                <w:rFonts w:ascii="Verdana" w:eastAsia="Verdana" w:hAnsi="Verdana" w:cs="Verdana"/>
                <w:b/>
              </w:rPr>
            </w:pPr>
            <w:r>
              <w:rPr>
                <w:rFonts w:ascii="Verdana" w:eastAsia="Verdana" w:hAnsi="Verdana" w:cs="Verdana"/>
                <w:b/>
              </w:rPr>
              <w:t xml:space="preserve">2.  Business Set Up </w:t>
            </w:r>
            <w:r w:rsidR="000407CC">
              <w:rPr>
                <w:rFonts w:ascii="Verdana" w:eastAsia="Verdana" w:hAnsi="Verdana" w:cs="Verdana"/>
                <w:b/>
              </w:rPr>
              <w:t>(25%)</w:t>
            </w:r>
          </w:p>
          <w:p w14:paraId="36733F55" w14:textId="77777777" w:rsidR="00A01649" w:rsidRDefault="00817597">
            <w:pPr>
              <w:spacing w:before="60" w:after="60"/>
              <w:rPr>
                <w:rFonts w:ascii="Verdana" w:hAnsi="Verdana"/>
                <w:bCs/>
              </w:rPr>
            </w:pPr>
            <w:r>
              <w:rPr>
                <w:rFonts w:ascii="Verdana" w:hAnsi="Verdana"/>
                <w:bCs/>
              </w:rPr>
              <w:t>The applicant shall provide details of;</w:t>
            </w:r>
          </w:p>
          <w:p w14:paraId="36733F56" w14:textId="77777777" w:rsidR="00A01649" w:rsidRDefault="00A01649">
            <w:pPr>
              <w:spacing w:before="60" w:after="60"/>
              <w:rPr>
                <w:rFonts w:ascii="Verdana" w:hAnsi="Verdana"/>
                <w:bCs/>
              </w:rPr>
            </w:pPr>
          </w:p>
          <w:p w14:paraId="36733F57" w14:textId="77777777" w:rsidR="00A01649" w:rsidRDefault="00817597">
            <w:pPr>
              <w:pStyle w:val="ListParagraph"/>
              <w:numPr>
                <w:ilvl w:val="0"/>
                <w:numId w:val="37"/>
              </w:numPr>
              <w:spacing w:before="60" w:after="60"/>
              <w:rPr>
                <w:rFonts w:ascii="Verdana" w:hAnsi="Verdana"/>
                <w:bCs/>
              </w:rPr>
            </w:pPr>
            <w:r>
              <w:rPr>
                <w:rFonts w:ascii="Verdana" w:hAnsi="Verdana"/>
                <w:bCs/>
              </w:rPr>
              <w:t>How do you invest in you staff?</w:t>
            </w:r>
          </w:p>
          <w:p w14:paraId="36733F58" w14:textId="77777777" w:rsidR="00A01649" w:rsidRDefault="00817597">
            <w:pPr>
              <w:pStyle w:val="ListParagraph"/>
              <w:numPr>
                <w:ilvl w:val="0"/>
                <w:numId w:val="37"/>
              </w:numPr>
              <w:spacing w:before="60" w:after="60"/>
              <w:rPr>
                <w:rFonts w:ascii="Verdana" w:hAnsi="Verdana"/>
                <w:bCs/>
              </w:rPr>
            </w:pPr>
            <w:r>
              <w:rPr>
                <w:rFonts w:ascii="Verdana" w:hAnsi="Verdana"/>
                <w:bCs/>
              </w:rPr>
              <w:t>Does you source responsibly and sustainably?</w:t>
            </w:r>
          </w:p>
          <w:p w14:paraId="36733F59" w14:textId="77777777" w:rsidR="00A01649" w:rsidRDefault="00817597">
            <w:pPr>
              <w:pStyle w:val="ListParagraph"/>
              <w:numPr>
                <w:ilvl w:val="0"/>
                <w:numId w:val="37"/>
              </w:numPr>
              <w:spacing w:before="60" w:after="60"/>
              <w:rPr>
                <w:rFonts w:ascii="Verdana" w:hAnsi="Verdana"/>
                <w:bCs/>
              </w:rPr>
            </w:pPr>
            <w:r>
              <w:rPr>
                <w:rFonts w:ascii="Verdana" w:hAnsi="Verdana"/>
                <w:bCs/>
              </w:rPr>
              <w:t>What sets you apart from everyone else?</w:t>
            </w:r>
          </w:p>
          <w:p w14:paraId="36733F5A" w14:textId="77777777" w:rsidR="00A01649" w:rsidRDefault="00817597">
            <w:pPr>
              <w:pStyle w:val="ListParagraph"/>
              <w:numPr>
                <w:ilvl w:val="0"/>
                <w:numId w:val="37"/>
              </w:numPr>
              <w:spacing w:before="60" w:after="60"/>
              <w:rPr>
                <w:rFonts w:ascii="Verdana" w:hAnsi="Verdana"/>
                <w:bCs/>
              </w:rPr>
            </w:pPr>
            <w:r>
              <w:rPr>
                <w:rFonts w:ascii="Verdana" w:hAnsi="Verdana"/>
                <w:bCs/>
              </w:rPr>
              <w:t>Have you undertaken any market research in the area to determine whether you would be offering something new which cannot be currently found anywhere else?</w:t>
            </w:r>
          </w:p>
          <w:p w14:paraId="36733F5B" w14:textId="77777777" w:rsidR="00A01649" w:rsidRDefault="00817597">
            <w:pPr>
              <w:pStyle w:val="ListParagraph"/>
              <w:numPr>
                <w:ilvl w:val="0"/>
                <w:numId w:val="37"/>
              </w:numPr>
              <w:spacing w:before="60" w:after="60"/>
              <w:rPr>
                <w:rFonts w:ascii="Verdana" w:hAnsi="Verdana"/>
                <w:bCs/>
              </w:rPr>
            </w:pPr>
            <w:r>
              <w:rPr>
                <w:rFonts w:ascii="Verdana" w:hAnsi="Verdana"/>
                <w:bCs/>
              </w:rPr>
              <w:t>What evidence do you have to demonstrate this?</w:t>
            </w:r>
          </w:p>
          <w:p w14:paraId="36733F5C" w14:textId="77777777" w:rsidR="00A01649" w:rsidRDefault="00817597">
            <w:pPr>
              <w:pStyle w:val="ListParagraph"/>
              <w:numPr>
                <w:ilvl w:val="0"/>
                <w:numId w:val="37"/>
              </w:numPr>
              <w:spacing w:before="60" w:after="60"/>
              <w:rPr>
                <w:rFonts w:ascii="Verdana" w:hAnsi="Verdana"/>
                <w:bCs/>
              </w:rPr>
            </w:pPr>
            <w:r>
              <w:rPr>
                <w:rFonts w:ascii="Verdana" w:hAnsi="Verdana"/>
                <w:bCs/>
              </w:rPr>
              <w:lastRenderedPageBreak/>
              <w:t xml:space="preserve">Have you provided any supporting evidence? </w:t>
            </w:r>
          </w:p>
        </w:tc>
      </w:tr>
      <w:tr w:rsidR="00A01649" w14:paraId="36733F68" w14:textId="77777777" w:rsidTr="00EF7281">
        <w:trPr>
          <w:trHeight w:val="712"/>
        </w:trPr>
        <w:tc>
          <w:tcPr>
            <w:tcW w:w="9360" w:type="dxa"/>
            <w:shd w:val="clear" w:color="auto" w:fill="auto"/>
            <w:tcMar>
              <w:top w:w="100" w:type="dxa"/>
              <w:left w:w="100" w:type="dxa"/>
              <w:bottom w:w="100" w:type="dxa"/>
              <w:right w:w="100" w:type="dxa"/>
            </w:tcMar>
          </w:tcPr>
          <w:p w14:paraId="6FF236FC" w14:textId="77777777" w:rsidR="00A01649" w:rsidRDefault="00A01649">
            <w:pPr>
              <w:spacing w:line="240" w:lineRule="auto"/>
            </w:pPr>
          </w:p>
          <w:p w14:paraId="0696D480" w14:textId="77777777" w:rsidR="00EF7281" w:rsidRDefault="00EF7281">
            <w:pPr>
              <w:spacing w:line="240" w:lineRule="auto"/>
            </w:pPr>
          </w:p>
          <w:p w14:paraId="65178E3D" w14:textId="77777777" w:rsidR="00EF7281" w:rsidRDefault="00EF7281">
            <w:pPr>
              <w:spacing w:line="240" w:lineRule="auto"/>
            </w:pPr>
          </w:p>
          <w:p w14:paraId="6C8CA997" w14:textId="77777777" w:rsidR="007A6C5C" w:rsidRDefault="007A6C5C">
            <w:pPr>
              <w:spacing w:line="240" w:lineRule="auto"/>
            </w:pPr>
          </w:p>
          <w:p w14:paraId="6AA0A4AE" w14:textId="77777777" w:rsidR="007A6C5C" w:rsidRDefault="007A6C5C">
            <w:pPr>
              <w:spacing w:line="240" w:lineRule="auto"/>
            </w:pPr>
          </w:p>
          <w:p w14:paraId="3F966002" w14:textId="77777777" w:rsidR="004C736A" w:rsidRDefault="004C736A">
            <w:pPr>
              <w:spacing w:line="240" w:lineRule="auto"/>
            </w:pPr>
          </w:p>
          <w:p w14:paraId="73484850" w14:textId="77777777" w:rsidR="004C736A" w:rsidRDefault="004C736A">
            <w:pPr>
              <w:spacing w:line="240" w:lineRule="auto"/>
            </w:pPr>
          </w:p>
          <w:p w14:paraId="7016790B" w14:textId="77777777" w:rsidR="007A6C5C" w:rsidRDefault="007A6C5C">
            <w:pPr>
              <w:spacing w:line="240" w:lineRule="auto"/>
            </w:pPr>
          </w:p>
          <w:p w14:paraId="78FCA830" w14:textId="77777777" w:rsidR="007A6C5C" w:rsidRDefault="007A6C5C">
            <w:pPr>
              <w:spacing w:line="240" w:lineRule="auto"/>
            </w:pPr>
          </w:p>
          <w:p w14:paraId="5028EEBD" w14:textId="77777777" w:rsidR="007A6C5C" w:rsidRDefault="007A6C5C">
            <w:pPr>
              <w:spacing w:line="240" w:lineRule="auto"/>
            </w:pPr>
          </w:p>
          <w:p w14:paraId="245F8DC7" w14:textId="77777777" w:rsidR="007A6C5C" w:rsidRDefault="007A6C5C">
            <w:pPr>
              <w:spacing w:line="240" w:lineRule="auto"/>
            </w:pPr>
          </w:p>
          <w:p w14:paraId="6EC44B1F" w14:textId="77777777" w:rsidR="00EF7281" w:rsidRDefault="00EF7281">
            <w:pPr>
              <w:spacing w:line="240" w:lineRule="auto"/>
            </w:pPr>
          </w:p>
          <w:p w14:paraId="657B3275" w14:textId="77777777" w:rsidR="00EF7281" w:rsidRDefault="00EF7281">
            <w:pPr>
              <w:spacing w:line="240" w:lineRule="auto"/>
            </w:pPr>
          </w:p>
          <w:p w14:paraId="6BE8A8E0" w14:textId="77777777" w:rsidR="00EF7281" w:rsidRDefault="00EF7281">
            <w:pPr>
              <w:spacing w:line="240" w:lineRule="auto"/>
            </w:pPr>
          </w:p>
          <w:p w14:paraId="36733F67" w14:textId="1FD1513D" w:rsidR="00EF7281" w:rsidRDefault="00EF7281">
            <w:pPr>
              <w:spacing w:line="240" w:lineRule="auto"/>
            </w:pPr>
          </w:p>
        </w:tc>
      </w:tr>
      <w:tr w:rsidR="00A01649" w14:paraId="36733F6E" w14:textId="77777777">
        <w:tc>
          <w:tcPr>
            <w:tcW w:w="9360" w:type="dxa"/>
            <w:shd w:val="clear" w:color="auto" w:fill="auto"/>
            <w:tcMar>
              <w:top w:w="100" w:type="dxa"/>
              <w:left w:w="100" w:type="dxa"/>
              <w:bottom w:w="100" w:type="dxa"/>
              <w:right w:w="100" w:type="dxa"/>
            </w:tcMar>
          </w:tcPr>
          <w:p w14:paraId="36733F69" w14:textId="5F71DBAE" w:rsidR="00A01649" w:rsidRDefault="00817597">
            <w:pPr>
              <w:spacing w:line="240" w:lineRule="auto"/>
              <w:ind w:right="411"/>
              <w:rPr>
                <w:rFonts w:ascii="Verdana" w:eastAsia="Verdana" w:hAnsi="Verdana" w:cs="Verdana"/>
                <w:b/>
              </w:rPr>
            </w:pPr>
            <w:r>
              <w:rPr>
                <w:rFonts w:ascii="Verdana" w:eastAsia="Verdana" w:hAnsi="Verdana" w:cs="Verdana"/>
                <w:b/>
              </w:rPr>
              <w:t xml:space="preserve">3.  Sustainability </w:t>
            </w:r>
            <w:r w:rsidR="000407CC">
              <w:rPr>
                <w:rFonts w:ascii="Verdana" w:eastAsia="Verdana" w:hAnsi="Verdana" w:cs="Verdana"/>
                <w:b/>
              </w:rPr>
              <w:t>(25%)</w:t>
            </w:r>
          </w:p>
          <w:p w14:paraId="36733F6A" w14:textId="77777777" w:rsidR="00A01649" w:rsidRDefault="00817597">
            <w:pPr>
              <w:spacing w:before="60" w:after="60"/>
              <w:rPr>
                <w:rFonts w:ascii="Verdana" w:hAnsi="Verdana"/>
                <w:bCs/>
              </w:rPr>
            </w:pPr>
            <w:bookmarkStart w:id="18" w:name="_1vp30o2c7x51" w:colFirst="0" w:colLast="0"/>
            <w:bookmarkEnd w:id="18"/>
            <w:r>
              <w:rPr>
                <w:rFonts w:ascii="Verdana" w:hAnsi="Verdana"/>
                <w:bCs/>
              </w:rPr>
              <w:t>The applicant shall provide details of;</w:t>
            </w:r>
          </w:p>
          <w:p w14:paraId="36733F6B" w14:textId="77777777" w:rsidR="00A01649" w:rsidRDefault="00A01649">
            <w:pPr>
              <w:spacing w:before="60" w:after="60"/>
              <w:rPr>
                <w:rFonts w:ascii="Verdana" w:hAnsi="Verdana"/>
                <w:bCs/>
              </w:rPr>
            </w:pPr>
          </w:p>
          <w:p w14:paraId="36733F6C" w14:textId="77777777" w:rsidR="00A01649" w:rsidRDefault="00817597">
            <w:pPr>
              <w:pStyle w:val="ListParagraph"/>
              <w:numPr>
                <w:ilvl w:val="0"/>
                <w:numId w:val="37"/>
              </w:numPr>
              <w:spacing w:before="60" w:after="60"/>
              <w:rPr>
                <w:rFonts w:ascii="Verdana" w:hAnsi="Verdana"/>
                <w:bCs/>
              </w:rPr>
            </w:pPr>
            <w:r>
              <w:rPr>
                <w:rFonts w:ascii="Verdana" w:hAnsi="Verdana"/>
                <w:bCs/>
              </w:rPr>
              <w:t>How you aim to be waste and reduce/minimise the use of plastics.</w:t>
            </w:r>
          </w:p>
          <w:p w14:paraId="36733F6D" w14:textId="77777777" w:rsidR="00A01649" w:rsidRDefault="00817597">
            <w:pPr>
              <w:pStyle w:val="ListParagraph"/>
              <w:numPr>
                <w:ilvl w:val="0"/>
                <w:numId w:val="37"/>
              </w:numPr>
              <w:spacing w:before="60" w:after="60"/>
              <w:rPr>
                <w:rFonts w:ascii="Verdana" w:hAnsi="Verdana"/>
                <w:bCs/>
              </w:rPr>
            </w:pPr>
            <w:r>
              <w:rPr>
                <w:rFonts w:ascii="Verdana" w:hAnsi="Verdana"/>
                <w:bCs/>
              </w:rPr>
              <w:t xml:space="preserve">Whether you are selecting products from sustainable sources?  </w:t>
            </w:r>
          </w:p>
        </w:tc>
      </w:tr>
      <w:tr w:rsidR="00A01649" w14:paraId="36733F74" w14:textId="77777777">
        <w:tc>
          <w:tcPr>
            <w:tcW w:w="9360" w:type="dxa"/>
            <w:shd w:val="clear" w:color="auto" w:fill="auto"/>
            <w:tcMar>
              <w:top w:w="100" w:type="dxa"/>
              <w:left w:w="100" w:type="dxa"/>
              <w:bottom w:w="100" w:type="dxa"/>
              <w:right w:w="100" w:type="dxa"/>
            </w:tcMar>
          </w:tcPr>
          <w:p w14:paraId="35738C20" w14:textId="77777777" w:rsidR="00645757" w:rsidRDefault="00645757">
            <w:pPr>
              <w:widowControl w:val="0"/>
              <w:spacing w:line="240" w:lineRule="auto"/>
            </w:pPr>
          </w:p>
          <w:p w14:paraId="456E8E31" w14:textId="77777777" w:rsidR="00EF7281" w:rsidRDefault="00EF7281">
            <w:pPr>
              <w:widowControl w:val="0"/>
              <w:spacing w:line="240" w:lineRule="auto"/>
            </w:pPr>
          </w:p>
          <w:p w14:paraId="060E48A0" w14:textId="77777777" w:rsidR="00EF7281" w:rsidRDefault="00EF7281">
            <w:pPr>
              <w:widowControl w:val="0"/>
              <w:spacing w:line="240" w:lineRule="auto"/>
            </w:pPr>
          </w:p>
          <w:p w14:paraId="16BB7A44" w14:textId="77777777" w:rsidR="007A6C5C" w:rsidRDefault="007A6C5C">
            <w:pPr>
              <w:widowControl w:val="0"/>
              <w:spacing w:line="240" w:lineRule="auto"/>
            </w:pPr>
          </w:p>
          <w:p w14:paraId="237B1D9D" w14:textId="77777777" w:rsidR="007A6C5C" w:rsidRDefault="007A6C5C">
            <w:pPr>
              <w:widowControl w:val="0"/>
              <w:spacing w:line="240" w:lineRule="auto"/>
            </w:pPr>
          </w:p>
          <w:p w14:paraId="3F45CE9C" w14:textId="77777777" w:rsidR="004C736A" w:rsidRDefault="004C736A">
            <w:pPr>
              <w:widowControl w:val="0"/>
              <w:spacing w:line="240" w:lineRule="auto"/>
            </w:pPr>
          </w:p>
          <w:p w14:paraId="3F3AB53D" w14:textId="77777777" w:rsidR="004C736A" w:rsidRDefault="004C736A">
            <w:pPr>
              <w:widowControl w:val="0"/>
              <w:spacing w:line="240" w:lineRule="auto"/>
            </w:pPr>
          </w:p>
          <w:p w14:paraId="4029BE73" w14:textId="77777777" w:rsidR="007A6C5C" w:rsidRDefault="007A6C5C">
            <w:pPr>
              <w:widowControl w:val="0"/>
              <w:spacing w:line="240" w:lineRule="auto"/>
            </w:pPr>
          </w:p>
          <w:p w14:paraId="5F1FBADF" w14:textId="77777777" w:rsidR="007A6C5C" w:rsidRDefault="007A6C5C">
            <w:pPr>
              <w:widowControl w:val="0"/>
              <w:spacing w:line="240" w:lineRule="auto"/>
            </w:pPr>
          </w:p>
          <w:p w14:paraId="3EE4319D" w14:textId="77777777" w:rsidR="007A6C5C" w:rsidRDefault="007A6C5C">
            <w:pPr>
              <w:widowControl w:val="0"/>
              <w:spacing w:line="240" w:lineRule="auto"/>
            </w:pPr>
          </w:p>
          <w:p w14:paraId="6B80BDC4" w14:textId="77777777" w:rsidR="00EF7281" w:rsidRDefault="00EF7281">
            <w:pPr>
              <w:widowControl w:val="0"/>
              <w:spacing w:line="240" w:lineRule="auto"/>
            </w:pPr>
          </w:p>
          <w:p w14:paraId="35BA8342" w14:textId="77777777" w:rsidR="00EF7281" w:rsidRDefault="00EF7281">
            <w:pPr>
              <w:widowControl w:val="0"/>
              <w:spacing w:line="240" w:lineRule="auto"/>
            </w:pPr>
          </w:p>
          <w:p w14:paraId="6EDC703C" w14:textId="77777777" w:rsidR="00EF7281" w:rsidRDefault="00EF7281">
            <w:pPr>
              <w:widowControl w:val="0"/>
              <w:spacing w:line="240" w:lineRule="auto"/>
            </w:pPr>
          </w:p>
          <w:p w14:paraId="0E37768C" w14:textId="77777777" w:rsidR="00EF7281" w:rsidRDefault="00EF7281">
            <w:pPr>
              <w:widowControl w:val="0"/>
              <w:spacing w:line="240" w:lineRule="auto"/>
            </w:pPr>
          </w:p>
          <w:p w14:paraId="36733F73" w14:textId="004D90B4" w:rsidR="00EF7281" w:rsidRDefault="00EF7281">
            <w:pPr>
              <w:widowControl w:val="0"/>
              <w:spacing w:line="240" w:lineRule="auto"/>
            </w:pPr>
          </w:p>
        </w:tc>
      </w:tr>
      <w:tr w:rsidR="00A01649" w14:paraId="36733F7B" w14:textId="77777777">
        <w:tc>
          <w:tcPr>
            <w:tcW w:w="9360" w:type="dxa"/>
            <w:shd w:val="clear" w:color="auto" w:fill="auto"/>
            <w:tcMar>
              <w:top w:w="100" w:type="dxa"/>
              <w:left w:w="100" w:type="dxa"/>
              <w:bottom w:w="100" w:type="dxa"/>
              <w:right w:w="100" w:type="dxa"/>
            </w:tcMar>
          </w:tcPr>
          <w:p w14:paraId="36733F75" w14:textId="18AA129B" w:rsidR="00A01649" w:rsidRDefault="00817597">
            <w:pPr>
              <w:tabs>
                <w:tab w:val="left" w:pos="360"/>
              </w:tabs>
              <w:spacing w:line="240" w:lineRule="auto"/>
              <w:rPr>
                <w:rFonts w:ascii="Verdana" w:eastAsia="Verdana" w:hAnsi="Verdana" w:cs="Verdana"/>
                <w:b/>
              </w:rPr>
            </w:pPr>
            <w:r>
              <w:rPr>
                <w:rFonts w:ascii="Verdana" w:eastAsia="Verdana" w:hAnsi="Verdana" w:cs="Verdana"/>
                <w:b/>
              </w:rPr>
              <w:lastRenderedPageBreak/>
              <w:t xml:space="preserve">4.  Promotion and Protection of the Environment </w:t>
            </w:r>
            <w:r w:rsidR="000407CC">
              <w:rPr>
                <w:rFonts w:ascii="Verdana" w:eastAsia="Verdana" w:hAnsi="Verdana" w:cs="Verdana"/>
                <w:b/>
              </w:rPr>
              <w:t>(25%)</w:t>
            </w:r>
          </w:p>
          <w:p w14:paraId="36733F76" w14:textId="77777777" w:rsidR="00A01649" w:rsidRDefault="00817597">
            <w:pPr>
              <w:spacing w:after="120"/>
              <w:rPr>
                <w:rFonts w:ascii="Verdana" w:hAnsi="Verdana"/>
                <w:bCs/>
              </w:rPr>
            </w:pPr>
            <w:r>
              <w:rPr>
                <w:rFonts w:ascii="Verdana" w:hAnsi="Verdana"/>
                <w:bCs/>
              </w:rPr>
              <w:t>The applicant shall provide details of;</w:t>
            </w:r>
          </w:p>
          <w:p w14:paraId="36733F77" w14:textId="77777777" w:rsidR="00A01649" w:rsidRDefault="00817597">
            <w:pPr>
              <w:pStyle w:val="ListParagraph"/>
              <w:numPr>
                <w:ilvl w:val="0"/>
                <w:numId w:val="38"/>
              </w:numPr>
              <w:spacing w:after="120"/>
              <w:rPr>
                <w:rFonts w:ascii="Verdana" w:hAnsi="Verdana"/>
                <w:bCs/>
              </w:rPr>
            </w:pPr>
            <w:r>
              <w:rPr>
                <w:rFonts w:ascii="Verdana" w:hAnsi="Verdana"/>
                <w:bCs/>
              </w:rPr>
              <w:t>Whether you would consider supporting a local club/group through your business?</w:t>
            </w:r>
          </w:p>
          <w:p w14:paraId="36733F78" w14:textId="77777777" w:rsidR="00A01649" w:rsidRDefault="00817597">
            <w:pPr>
              <w:pStyle w:val="ListParagraph"/>
              <w:numPr>
                <w:ilvl w:val="0"/>
                <w:numId w:val="38"/>
              </w:numPr>
              <w:spacing w:after="120"/>
              <w:rPr>
                <w:rFonts w:ascii="Verdana" w:hAnsi="Verdana"/>
                <w:bCs/>
              </w:rPr>
            </w:pPr>
            <w:r>
              <w:rPr>
                <w:rFonts w:ascii="Verdana" w:hAnsi="Verdana"/>
                <w:bCs/>
              </w:rPr>
              <w:t>Whether you would run charitable events or donate to a local charity through your business?</w:t>
            </w:r>
          </w:p>
          <w:p w14:paraId="36733F79" w14:textId="77777777" w:rsidR="00A01649" w:rsidRDefault="00817597">
            <w:pPr>
              <w:pStyle w:val="ListParagraph"/>
              <w:numPr>
                <w:ilvl w:val="0"/>
                <w:numId w:val="38"/>
              </w:numPr>
              <w:spacing w:after="120"/>
              <w:rPr>
                <w:rFonts w:ascii="Verdana" w:hAnsi="Verdana"/>
                <w:bCs/>
              </w:rPr>
            </w:pPr>
            <w:r>
              <w:rPr>
                <w:rFonts w:ascii="Verdana" w:hAnsi="Verdana"/>
                <w:bCs/>
              </w:rPr>
              <w:t>Whether you have considered the impact of reducing or stopping the use of products which contain unsustainable palm oil?</w:t>
            </w:r>
          </w:p>
          <w:p w14:paraId="36733F7A" w14:textId="77777777" w:rsidR="00A01649" w:rsidRDefault="00817597">
            <w:pPr>
              <w:pStyle w:val="ListParagraph"/>
              <w:numPr>
                <w:ilvl w:val="0"/>
                <w:numId w:val="38"/>
              </w:numPr>
              <w:spacing w:after="120"/>
              <w:rPr>
                <w:rFonts w:ascii="Verdana" w:hAnsi="Verdana"/>
                <w:bCs/>
              </w:rPr>
            </w:pPr>
            <w:r>
              <w:rPr>
                <w:rFonts w:ascii="Verdana" w:hAnsi="Verdana"/>
                <w:bCs/>
              </w:rPr>
              <w:t>How your business aims to be Environmentally Friendly?</w:t>
            </w:r>
          </w:p>
        </w:tc>
      </w:tr>
      <w:tr w:rsidR="00A01649" w14:paraId="36733F83" w14:textId="77777777">
        <w:tc>
          <w:tcPr>
            <w:tcW w:w="9360" w:type="dxa"/>
            <w:shd w:val="clear" w:color="auto" w:fill="auto"/>
            <w:tcMar>
              <w:top w:w="100" w:type="dxa"/>
              <w:left w:w="100" w:type="dxa"/>
              <w:bottom w:w="100" w:type="dxa"/>
              <w:right w:w="100" w:type="dxa"/>
            </w:tcMar>
          </w:tcPr>
          <w:p w14:paraId="7270BE6A" w14:textId="77777777" w:rsidR="00645757" w:rsidRDefault="00645757">
            <w:pPr>
              <w:spacing w:line="240" w:lineRule="auto"/>
              <w:rPr>
                <w:sz w:val="24"/>
                <w:szCs w:val="24"/>
              </w:rPr>
            </w:pPr>
          </w:p>
          <w:p w14:paraId="13516A15" w14:textId="77777777" w:rsidR="00EF7281" w:rsidRDefault="00EF7281">
            <w:pPr>
              <w:spacing w:line="240" w:lineRule="auto"/>
              <w:rPr>
                <w:sz w:val="24"/>
                <w:szCs w:val="24"/>
              </w:rPr>
            </w:pPr>
          </w:p>
          <w:p w14:paraId="4461AE8A" w14:textId="77777777" w:rsidR="007A6C5C" w:rsidRDefault="007A6C5C">
            <w:pPr>
              <w:spacing w:line="240" w:lineRule="auto"/>
              <w:rPr>
                <w:sz w:val="24"/>
                <w:szCs w:val="24"/>
              </w:rPr>
            </w:pPr>
          </w:p>
          <w:p w14:paraId="129453FC" w14:textId="77777777" w:rsidR="007A6C5C" w:rsidRDefault="007A6C5C">
            <w:pPr>
              <w:spacing w:line="240" w:lineRule="auto"/>
              <w:rPr>
                <w:sz w:val="24"/>
                <w:szCs w:val="24"/>
              </w:rPr>
            </w:pPr>
          </w:p>
          <w:p w14:paraId="7D6A6DA0" w14:textId="77777777" w:rsidR="007A6C5C" w:rsidRDefault="007A6C5C">
            <w:pPr>
              <w:spacing w:line="240" w:lineRule="auto"/>
              <w:rPr>
                <w:sz w:val="24"/>
                <w:szCs w:val="24"/>
              </w:rPr>
            </w:pPr>
          </w:p>
          <w:p w14:paraId="5336C90E" w14:textId="77777777" w:rsidR="007A6C5C" w:rsidRDefault="007A6C5C">
            <w:pPr>
              <w:spacing w:line="240" w:lineRule="auto"/>
              <w:rPr>
                <w:sz w:val="24"/>
                <w:szCs w:val="24"/>
              </w:rPr>
            </w:pPr>
          </w:p>
          <w:p w14:paraId="670A0FBC" w14:textId="77777777" w:rsidR="007A6C5C" w:rsidRDefault="007A6C5C">
            <w:pPr>
              <w:spacing w:line="240" w:lineRule="auto"/>
              <w:rPr>
                <w:sz w:val="24"/>
                <w:szCs w:val="24"/>
              </w:rPr>
            </w:pPr>
          </w:p>
          <w:p w14:paraId="15997C98" w14:textId="77777777" w:rsidR="007A6C5C" w:rsidRDefault="007A6C5C">
            <w:pPr>
              <w:spacing w:line="240" w:lineRule="auto"/>
              <w:rPr>
                <w:sz w:val="24"/>
                <w:szCs w:val="24"/>
              </w:rPr>
            </w:pPr>
          </w:p>
          <w:p w14:paraId="09233F13" w14:textId="77777777" w:rsidR="007A6C5C" w:rsidRDefault="007A6C5C">
            <w:pPr>
              <w:spacing w:line="240" w:lineRule="auto"/>
              <w:rPr>
                <w:sz w:val="24"/>
                <w:szCs w:val="24"/>
              </w:rPr>
            </w:pPr>
          </w:p>
          <w:p w14:paraId="3D0439D8" w14:textId="77777777" w:rsidR="004C736A" w:rsidRDefault="004C736A">
            <w:pPr>
              <w:spacing w:line="240" w:lineRule="auto"/>
              <w:rPr>
                <w:sz w:val="24"/>
                <w:szCs w:val="24"/>
              </w:rPr>
            </w:pPr>
          </w:p>
          <w:p w14:paraId="26E084DA" w14:textId="77777777" w:rsidR="00EF7281" w:rsidRDefault="00EF7281">
            <w:pPr>
              <w:spacing w:line="240" w:lineRule="auto"/>
              <w:rPr>
                <w:sz w:val="24"/>
                <w:szCs w:val="24"/>
              </w:rPr>
            </w:pPr>
          </w:p>
          <w:p w14:paraId="7E0E9716" w14:textId="77777777" w:rsidR="00EF7281" w:rsidRDefault="00EF7281">
            <w:pPr>
              <w:spacing w:line="240" w:lineRule="auto"/>
              <w:rPr>
                <w:sz w:val="24"/>
                <w:szCs w:val="24"/>
              </w:rPr>
            </w:pPr>
          </w:p>
          <w:p w14:paraId="44768CA1" w14:textId="77777777" w:rsidR="00EF7281" w:rsidRDefault="00EF7281">
            <w:pPr>
              <w:spacing w:line="240" w:lineRule="auto"/>
              <w:rPr>
                <w:sz w:val="24"/>
                <w:szCs w:val="24"/>
              </w:rPr>
            </w:pPr>
          </w:p>
          <w:p w14:paraId="3189A9DE" w14:textId="77777777" w:rsidR="00EF7281" w:rsidRDefault="00EF7281">
            <w:pPr>
              <w:spacing w:line="240" w:lineRule="auto"/>
              <w:rPr>
                <w:sz w:val="24"/>
                <w:szCs w:val="24"/>
              </w:rPr>
            </w:pPr>
          </w:p>
          <w:p w14:paraId="3FDF6E7D" w14:textId="77777777" w:rsidR="004C736A" w:rsidRDefault="004C736A">
            <w:pPr>
              <w:spacing w:line="240" w:lineRule="auto"/>
              <w:rPr>
                <w:sz w:val="24"/>
                <w:szCs w:val="24"/>
              </w:rPr>
            </w:pPr>
          </w:p>
          <w:p w14:paraId="4C544D6E" w14:textId="77777777" w:rsidR="00EF7281" w:rsidRDefault="00EF7281">
            <w:pPr>
              <w:spacing w:line="240" w:lineRule="auto"/>
              <w:rPr>
                <w:sz w:val="24"/>
                <w:szCs w:val="24"/>
              </w:rPr>
            </w:pPr>
          </w:p>
          <w:p w14:paraId="36733F82" w14:textId="628A528D" w:rsidR="00EF7281" w:rsidRDefault="00EF7281">
            <w:pPr>
              <w:spacing w:line="240" w:lineRule="auto"/>
              <w:rPr>
                <w:sz w:val="24"/>
                <w:szCs w:val="24"/>
              </w:rPr>
            </w:pPr>
          </w:p>
        </w:tc>
      </w:tr>
    </w:tbl>
    <w:p w14:paraId="36733F84" w14:textId="77777777" w:rsidR="00A01649" w:rsidRDefault="00A01649">
      <w:pPr>
        <w:rPr>
          <w:rFonts w:ascii="Verdana" w:eastAsia="Verdana" w:hAnsi="Verdana" w:cs="Verdana"/>
          <w:color w:val="0000FF"/>
        </w:rPr>
      </w:pPr>
    </w:p>
    <w:p w14:paraId="36733F85" w14:textId="77777777" w:rsidR="00A01649" w:rsidRDefault="00A01649">
      <w:pPr>
        <w:pStyle w:val="Title"/>
        <w:rPr>
          <w:rFonts w:ascii="Verdana" w:hAnsi="Verdana"/>
        </w:rPr>
        <w:sectPr w:rsidR="00A01649">
          <w:pgSz w:w="11906" w:h="16838"/>
          <w:pgMar w:top="284" w:right="1440" w:bottom="426" w:left="1440" w:header="708" w:footer="708" w:gutter="0"/>
          <w:cols w:space="708"/>
          <w:docGrid w:linePitch="360"/>
        </w:sectPr>
      </w:pPr>
      <w:bookmarkStart w:id="19" w:name="_heading=h.3ip03x43wuad" w:colFirst="0" w:colLast="0"/>
      <w:bookmarkEnd w:id="19"/>
    </w:p>
    <w:p w14:paraId="36733FA8" w14:textId="40EF9E4A" w:rsidR="00A01649" w:rsidRDefault="00817597">
      <w:pPr>
        <w:pStyle w:val="Title"/>
        <w:rPr>
          <w:rFonts w:ascii="Verdana" w:hAnsi="Verdana"/>
        </w:rPr>
      </w:pPr>
      <w:r>
        <w:rPr>
          <w:rFonts w:ascii="Verdana" w:hAnsi="Verdana"/>
        </w:rPr>
        <w:lastRenderedPageBreak/>
        <w:t>APPENDICES</w:t>
      </w:r>
    </w:p>
    <w:p w14:paraId="36733FA9" w14:textId="77777777" w:rsidR="00A01649" w:rsidRDefault="00817597">
      <w:pPr>
        <w:pStyle w:val="Subtitle"/>
      </w:pPr>
      <w:bookmarkStart w:id="20" w:name="_heading=h.3whwml4" w:colFirst="0" w:colLast="0"/>
      <w:bookmarkEnd w:id="20"/>
      <w:r>
        <w:t>Appendix A – Heads of Terms</w:t>
      </w:r>
    </w:p>
    <w:p w14:paraId="36733FAA" w14:textId="77777777" w:rsidR="00A01649" w:rsidRDefault="00817597">
      <w:pPr>
        <w:tabs>
          <w:tab w:val="left" w:pos="516"/>
        </w:tabs>
        <w:rPr>
          <w:rFonts w:ascii="Verdana" w:eastAsia="Times New Roman" w:hAnsi="Verdana" w:cs="Times New Roman"/>
          <w:b/>
          <w:sz w:val="24"/>
          <w:szCs w:val="24"/>
        </w:rPr>
      </w:pPr>
      <w:r>
        <w:rPr>
          <w:rFonts w:ascii="Verdana" w:eastAsia="Times New Roman" w:hAnsi="Verdana"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54"/>
      </w:tblGrid>
      <w:tr w:rsidR="00A01649" w14:paraId="36733FAE" w14:textId="77777777">
        <w:tc>
          <w:tcPr>
            <w:tcW w:w="2268" w:type="dxa"/>
          </w:tcPr>
          <w:p w14:paraId="36733FAB" w14:textId="77777777" w:rsidR="00A01649" w:rsidRDefault="00817597">
            <w:pPr>
              <w:rPr>
                <w:rFonts w:ascii="Verdana" w:eastAsia="Times New Roman" w:hAnsi="Verdana" w:cs="Times New Roman"/>
                <w:b/>
              </w:rPr>
            </w:pPr>
            <w:r>
              <w:rPr>
                <w:rFonts w:ascii="Verdana" w:eastAsia="Times New Roman" w:hAnsi="Verdana" w:cs="Times New Roman"/>
                <w:b/>
              </w:rPr>
              <w:t>Property</w:t>
            </w:r>
          </w:p>
        </w:tc>
        <w:tc>
          <w:tcPr>
            <w:tcW w:w="6254" w:type="dxa"/>
          </w:tcPr>
          <w:p w14:paraId="36733FAC" w14:textId="77777777" w:rsidR="00A01649" w:rsidRDefault="00817597">
            <w:pPr>
              <w:rPr>
                <w:rFonts w:ascii="Verdana" w:eastAsia="Times New Roman" w:hAnsi="Verdana" w:cs="Times New Roman"/>
              </w:rPr>
            </w:pPr>
            <w:r>
              <w:rPr>
                <w:rFonts w:ascii="Verdana" w:eastAsia="Times New Roman" w:hAnsi="Verdana" w:cs="Times New Roman"/>
              </w:rPr>
              <w:t>Retail Unit, Killacourt, Newquay</w:t>
            </w:r>
          </w:p>
          <w:p w14:paraId="36733FAD" w14:textId="77777777" w:rsidR="00A01649" w:rsidRDefault="00A01649">
            <w:pPr>
              <w:rPr>
                <w:rFonts w:ascii="Verdana" w:eastAsia="Times New Roman" w:hAnsi="Verdana" w:cs="Times New Roman"/>
              </w:rPr>
            </w:pPr>
          </w:p>
        </w:tc>
      </w:tr>
      <w:tr w:rsidR="00A01649" w14:paraId="36733FB7" w14:textId="77777777">
        <w:tc>
          <w:tcPr>
            <w:tcW w:w="2268" w:type="dxa"/>
          </w:tcPr>
          <w:p w14:paraId="36733FAF" w14:textId="77777777" w:rsidR="00A01649" w:rsidRDefault="00817597">
            <w:pPr>
              <w:rPr>
                <w:rFonts w:ascii="Verdana" w:eastAsia="Times New Roman" w:hAnsi="Verdana" w:cs="Times New Roman"/>
                <w:b/>
              </w:rPr>
            </w:pPr>
            <w:r>
              <w:rPr>
                <w:rFonts w:ascii="Verdana" w:eastAsia="Times New Roman" w:hAnsi="Verdana" w:cs="Times New Roman"/>
                <w:b/>
              </w:rPr>
              <w:t>Landlord</w:t>
            </w:r>
          </w:p>
        </w:tc>
        <w:tc>
          <w:tcPr>
            <w:tcW w:w="6254" w:type="dxa"/>
          </w:tcPr>
          <w:p w14:paraId="36733FB0" w14:textId="77777777" w:rsidR="00A01649" w:rsidRDefault="00817597">
            <w:pPr>
              <w:rPr>
                <w:rFonts w:ascii="Verdana" w:eastAsia="Times New Roman" w:hAnsi="Verdana" w:cs="Times New Roman"/>
              </w:rPr>
            </w:pPr>
            <w:r>
              <w:rPr>
                <w:rFonts w:ascii="Verdana" w:eastAsia="Times New Roman" w:hAnsi="Verdana" w:cs="Times New Roman"/>
              </w:rPr>
              <w:t>The Newquay Town Council, Municipal Offices, Marcus Hill, Newquay, TR7 1AF</w:t>
            </w:r>
          </w:p>
          <w:p w14:paraId="36733FB1" w14:textId="77777777" w:rsidR="00A01649" w:rsidRDefault="00817597">
            <w:pPr>
              <w:suppressLineNumbers/>
              <w:suppressAutoHyphens/>
              <w:snapToGrid w:val="0"/>
              <w:rPr>
                <w:rFonts w:ascii="Verdana" w:eastAsia="Times New Roman" w:hAnsi="Verdana" w:cs="Arial Unicode MS"/>
                <w:color w:val="000000"/>
              </w:rPr>
            </w:pPr>
            <w:r>
              <w:rPr>
                <w:rFonts w:ascii="Verdana" w:eastAsia="Times New Roman" w:hAnsi="Verdana" w:cs="Arial Unicode MS"/>
                <w:color w:val="000000"/>
              </w:rPr>
              <w:t xml:space="preserve">Contact and agent: </w:t>
            </w:r>
          </w:p>
          <w:p w14:paraId="36733FB2" w14:textId="17F3E42F" w:rsidR="00A01649" w:rsidRDefault="00EF7281">
            <w:pPr>
              <w:rPr>
                <w:rFonts w:ascii="Verdana" w:eastAsia="Times New Roman" w:hAnsi="Verdana" w:cs="Times New Roman"/>
              </w:rPr>
            </w:pPr>
            <w:r>
              <w:rPr>
                <w:rFonts w:ascii="Verdana" w:eastAsia="Times New Roman" w:hAnsi="Verdana" w:cs="Times New Roman"/>
              </w:rPr>
              <w:t>LOUISE HUGHES</w:t>
            </w:r>
          </w:p>
          <w:p w14:paraId="36733FB3" w14:textId="77777777" w:rsidR="00A01649" w:rsidRDefault="00817597">
            <w:pPr>
              <w:rPr>
                <w:rFonts w:ascii="Verdana" w:eastAsia="Times New Roman" w:hAnsi="Verdana" w:cs="Times New Roman"/>
              </w:rPr>
            </w:pPr>
            <w:r>
              <w:rPr>
                <w:rFonts w:ascii="Verdana" w:eastAsia="Times New Roman" w:hAnsi="Verdana" w:cs="Times New Roman"/>
              </w:rPr>
              <w:t>MUNICIPAL OFFICES</w:t>
            </w:r>
          </w:p>
          <w:p w14:paraId="36733FB4" w14:textId="77777777" w:rsidR="00A01649" w:rsidRDefault="00817597">
            <w:pPr>
              <w:rPr>
                <w:rFonts w:ascii="Verdana" w:eastAsia="Times New Roman" w:hAnsi="Verdana" w:cs="Times New Roman"/>
              </w:rPr>
            </w:pPr>
            <w:r>
              <w:rPr>
                <w:rFonts w:ascii="Verdana" w:eastAsia="Times New Roman" w:hAnsi="Verdana" w:cs="Times New Roman"/>
              </w:rPr>
              <w:t>MARCUS HILL</w:t>
            </w:r>
            <w:r>
              <w:rPr>
                <w:rFonts w:ascii="Verdana" w:eastAsia="Times New Roman" w:hAnsi="Verdana" w:cs="Times New Roman"/>
              </w:rPr>
              <w:br/>
              <w:t>NEWQUAY</w:t>
            </w:r>
            <w:r>
              <w:rPr>
                <w:rFonts w:ascii="Verdana" w:eastAsia="Times New Roman" w:hAnsi="Verdana" w:cs="Times New Roman"/>
              </w:rPr>
              <w:br/>
              <w:t>TR7 1AF</w:t>
            </w:r>
          </w:p>
          <w:p w14:paraId="36733FB5" w14:textId="77777777" w:rsidR="00A01649" w:rsidRDefault="00817597">
            <w:pPr>
              <w:rPr>
                <w:rFonts w:ascii="Verdana" w:eastAsia="Times New Roman" w:hAnsi="Verdana" w:cs="Times New Roman"/>
              </w:rPr>
            </w:pPr>
            <w:r>
              <w:rPr>
                <w:rFonts w:ascii="Verdana" w:eastAsia="Times New Roman" w:hAnsi="Verdana" w:cs="Times New Roman"/>
              </w:rPr>
              <w:t xml:space="preserve">Tel: </w:t>
            </w:r>
            <w:r>
              <w:rPr>
                <w:rFonts w:ascii="Verdana" w:eastAsia="Times New Roman" w:hAnsi="Verdana" w:cs="Times New Roman"/>
              </w:rPr>
              <w:tab/>
              <w:t>01637 878388</w:t>
            </w:r>
          </w:p>
          <w:p w14:paraId="36733FB6" w14:textId="6BFC8E56" w:rsidR="00A01649" w:rsidRDefault="00817597">
            <w:pPr>
              <w:rPr>
                <w:rFonts w:ascii="Verdana" w:eastAsia="Times New Roman" w:hAnsi="Verdana" w:cs="Times New Roman"/>
              </w:rPr>
            </w:pPr>
            <w:r>
              <w:rPr>
                <w:rFonts w:ascii="Verdana" w:eastAsia="Times New Roman" w:hAnsi="Verdana" w:cs="Times New Roman"/>
              </w:rPr>
              <w:t xml:space="preserve">Email: </w:t>
            </w:r>
            <w:hyperlink r:id="rId13" w:history="1">
              <w:r w:rsidR="00EF7281" w:rsidRPr="00234592">
                <w:rPr>
                  <w:rStyle w:val="Hyperlink"/>
                  <w:rFonts w:ascii="Verdana" w:hAnsi="Verdana" w:cs="Verdana"/>
                  <w:sz w:val="20"/>
                  <w:szCs w:val="20"/>
                </w:rPr>
                <w:t>c</w:t>
              </w:r>
              <w:r w:rsidR="00EF7281" w:rsidRPr="00234592">
                <w:rPr>
                  <w:rStyle w:val="Hyperlink"/>
                  <w:rFonts w:cs="Verdana"/>
                </w:rPr>
                <w:t>orporateservice@newquay.gov.uk</w:t>
              </w:r>
            </w:hyperlink>
            <w:r>
              <w:rPr>
                <w:rFonts w:ascii="Verdana" w:hAnsi="Verdana"/>
                <w:sz w:val="20"/>
                <w:szCs w:val="20"/>
              </w:rPr>
              <w:t xml:space="preserve"> </w:t>
            </w:r>
          </w:p>
        </w:tc>
      </w:tr>
      <w:tr w:rsidR="00A01649" w:rsidRPr="00074D0B" w14:paraId="36733FBD" w14:textId="77777777">
        <w:tc>
          <w:tcPr>
            <w:tcW w:w="2268" w:type="dxa"/>
          </w:tcPr>
          <w:p w14:paraId="36733FB8" w14:textId="77777777" w:rsidR="00A01649" w:rsidRDefault="00817597">
            <w:pPr>
              <w:rPr>
                <w:rFonts w:ascii="Verdana" w:eastAsia="Times New Roman" w:hAnsi="Verdana" w:cs="Times New Roman"/>
                <w:b/>
              </w:rPr>
            </w:pPr>
            <w:r>
              <w:rPr>
                <w:rFonts w:ascii="Verdana" w:eastAsia="Times New Roman" w:hAnsi="Verdana" w:cs="Times New Roman"/>
                <w:b/>
              </w:rPr>
              <w:t>Landlord’s Solicitor</w:t>
            </w:r>
          </w:p>
        </w:tc>
        <w:tc>
          <w:tcPr>
            <w:tcW w:w="6254" w:type="dxa"/>
          </w:tcPr>
          <w:p w14:paraId="36733FB9" w14:textId="77777777" w:rsidR="00A01649" w:rsidRDefault="00817597">
            <w:pPr>
              <w:rPr>
                <w:rFonts w:ascii="Verdana" w:eastAsia="Times New Roman" w:hAnsi="Verdana" w:cs="Times New Roman"/>
              </w:rPr>
            </w:pPr>
            <w:r>
              <w:rPr>
                <w:rFonts w:ascii="Verdana" w:eastAsia="Times New Roman" w:hAnsi="Verdana" w:cs="Times New Roman"/>
              </w:rPr>
              <w:t>Tozers LLP</w:t>
            </w:r>
          </w:p>
          <w:p w14:paraId="36733FBA" w14:textId="77777777" w:rsidR="00A01649" w:rsidRDefault="00817597">
            <w:pPr>
              <w:rPr>
                <w:rFonts w:ascii="Verdana" w:eastAsia="Times New Roman" w:hAnsi="Verdana" w:cs="Times New Roman"/>
              </w:rPr>
            </w:pPr>
            <w:r>
              <w:rPr>
                <w:rFonts w:ascii="Verdana" w:eastAsia="Times New Roman" w:hAnsi="Verdana" w:cs="Times New Roman"/>
              </w:rPr>
              <w:t>Broadwalk House, Southernhay West, Exeter EX1 1UA</w:t>
            </w:r>
          </w:p>
          <w:p w14:paraId="36733FBB" w14:textId="77777777" w:rsidR="00A01649" w:rsidRPr="00074D0B" w:rsidRDefault="00817597">
            <w:pPr>
              <w:rPr>
                <w:rFonts w:ascii="Verdana" w:eastAsia="Times New Roman" w:hAnsi="Verdana" w:cs="Times New Roman"/>
                <w:lang w:val="fr-FR"/>
              </w:rPr>
            </w:pPr>
            <w:r w:rsidRPr="00074D0B">
              <w:rPr>
                <w:rFonts w:ascii="Verdana" w:eastAsia="Times New Roman" w:hAnsi="Verdana" w:cs="Times New Roman"/>
                <w:lang w:val="fr-FR"/>
              </w:rPr>
              <w:t>Tel: 01392 207020</w:t>
            </w:r>
          </w:p>
          <w:p w14:paraId="36733FBC" w14:textId="77777777" w:rsidR="00A01649" w:rsidRPr="00074D0B" w:rsidRDefault="00817597">
            <w:pPr>
              <w:rPr>
                <w:rFonts w:ascii="Verdana" w:eastAsia="Times New Roman" w:hAnsi="Verdana" w:cs="Times New Roman"/>
                <w:lang w:val="fr-FR"/>
              </w:rPr>
            </w:pPr>
            <w:r w:rsidRPr="00074D0B">
              <w:rPr>
                <w:rFonts w:ascii="Verdana" w:eastAsia="Times New Roman" w:hAnsi="Verdana" w:cs="Times New Roman"/>
                <w:lang w:val="fr-FR"/>
              </w:rPr>
              <w:t>Email: c.yates@tozers.co.uk</w:t>
            </w:r>
          </w:p>
        </w:tc>
      </w:tr>
      <w:tr w:rsidR="00A01649" w14:paraId="36733FC0" w14:textId="77777777">
        <w:tc>
          <w:tcPr>
            <w:tcW w:w="2268" w:type="dxa"/>
          </w:tcPr>
          <w:p w14:paraId="36733FBE" w14:textId="77777777" w:rsidR="00A01649" w:rsidRDefault="00817597">
            <w:pPr>
              <w:rPr>
                <w:rFonts w:ascii="Verdana" w:eastAsia="Times New Roman" w:hAnsi="Verdana" w:cs="Times New Roman"/>
                <w:b/>
              </w:rPr>
            </w:pPr>
            <w:r>
              <w:rPr>
                <w:rFonts w:ascii="Verdana" w:eastAsia="Times New Roman" w:hAnsi="Verdana" w:cs="Times New Roman"/>
                <w:b/>
              </w:rPr>
              <w:t>Lease Term</w:t>
            </w:r>
          </w:p>
        </w:tc>
        <w:tc>
          <w:tcPr>
            <w:tcW w:w="6254" w:type="dxa"/>
          </w:tcPr>
          <w:p w14:paraId="36733FBF" w14:textId="6F9DC0D2" w:rsidR="00A01649" w:rsidRDefault="00817597">
            <w:pPr>
              <w:rPr>
                <w:rFonts w:ascii="Verdana" w:eastAsia="Times New Roman" w:hAnsi="Verdana" w:cs="Times New Roman"/>
              </w:rPr>
            </w:pPr>
            <w:r>
              <w:rPr>
                <w:rFonts w:ascii="Verdana" w:eastAsia="Times New Roman" w:hAnsi="Verdana" w:cs="Times New Roman"/>
              </w:rPr>
              <w:t>5 years, with use of the site restricted to between 8am – 10pm daily.</w:t>
            </w:r>
          </w:p>
        </w:tc>
      </w:tr>
      <w:tr w:rsidR="00A01649" w14:paraId="36733FC3" w14:textId="77777777">
        <w:tc>
          <w:tcPr>
            <w:tcW w:w="2268" w:type="dxa"/>
          </w:tcPr>
          <w:p w14:paraId="36733FC1" w14:textId="77777777" w:rsidR="00A01649" w:rsidRDefault="00817597">
            <w:pPr>
              <w:rPr>
                <w:rFonts w:ascii="Verdana" w:eastAsia="Times New Roman" w:hAnsi="Verdana" w:cs="Times New Roman"/>
                <w:b/>
              </w:rPr>
            </w:pPr>
            <w:r>
              <w:rPr>
                <w:rFonts w:ascii="Verdana" w:eastAsia="Times New Roman" w:hAnsi="Verdana" w:cs="Times New Roman"/>
                <w:b/>
              </w:rPr>
              <w:t>Annual Rent</w:t>
            </w:r>
          </w:p>
        </w:tc>
        <w:tc>
          <w:tcPr>
            <w:tcW w:w="6254" w:type="dxa"/>
          </w:tcPr>
          <w:p w14:paraId="36733FC2" w14:textId="02C1D288" w:rsidR="00A01649" w:rsidRDefault="007B58C3">
            <w:pPr>
              <w:pStyle w:val="Untitledsubclause1"/>
              <w:numPr>
                <w:ilvl w:val="0"/>
                <w:numId w:val="0"/>
              </w:numPr>
              <w:rPr>
                <w:rFonts w:ascii="Verdana" w:hAnsi="Verdana"/>
              </w:rPr>
            </w:pPr>
            <w:bookmarkStart w:id="21" w:name="a385852"/>
            <w:r>
              <w:rPr>
                <w:rFonts w:ascii="Verdana" w:hAnsi="Verdana"/>
              </w:rPr>
              <w:t>Please refer to website for annual rent figure</w:t>
            </w:r>
            <w:r w:rsidR="00B40D2D">
              <w:rPr>
                <w:rFonts w:ascii="Verdana" w:hAnsi="Verdana"/>
              </w:rPr>
              <w:t>. P</w:t>
            </w:r>
            <w:r w:rsidR="00817597">
              <w:rPr>
                <w:rFonts w:ascii="Verdana" w:hAnsi="Verdana"/>
              </w:rPr>
              <w:t xml:space="preserve">ayable by [four] </w:t>
            </w:r>
            <w:r w:rsidR="00817597">
              <w:rPr>
                <w:rFonts w:ascii="Verdana" w:hAnsi="Verdana"/>
                <w:b/>
                <w:bCs/>
              </w:rPr>
              <w:t>or</w:t>
            </w:r>
            <w:r w:rsidR="00817597">
              <w:rPr>
                <w:rFonts w:ascii="Verdana" w:hAnsi="Verdana"/>
              </w:rPr>
              <w:t xml:space="preserve"> [12] equal instalments in advance – the first due on the date of completion of the lease.</w:t>
            </w:r>
            <w:bookmarkEnd w:id="21"/>
          </w:p>
        </w:tc>
      </w:tr>
      <w:tr w:rsidR="00A01649" w14:paraId="36733FC7" w14:textId="77777777">
        <w:tc>
          <w:tcPr>
            <w:tcW w:w="2268" w:type="dxa"/>
          </w:tcPr>
          <w:p w14:paraId="36733FC4" w14:textId="77777777" w:rsidR="00A01649" w:rsidRDefault="00817597">
            <w:pPr>
              <w:rPr>
                <w:rFonts w:ascii="Verdana" w:eastAsia="Times New Roman" w:hAnsi="Verdana" w:cs="Times New Roman"/>
                <w:b/>
              </w:rPr>
            </w:pPr>
            <w:r>
              <w:rPr>
                <w:rFonts w:ascii="Verdana" w:eastAsia="Times New Roman" w:hAnsi="Verdana" w:cs="Times New Roman"/>
                <w:b/>
              </w:rPr>
              <w:t>Service Charge</w:t>
            </w:r>
          </w:p>
          <w:p w14:paraId="36733FC5" w14:textId="77777777" w:rsidR="00A01649" w:rsidRDefault="00A01649">
            <w:pPr>
              <w:jc w:val="center"/>
              <w:rPr>
                <w:rFonts w:ascii="Verdana" w:eastAsia="Times New Roman" w:hAnsi="Verdana" w:cs="Times New Roman"/>
              </w:rPr>
            </w:pPr>
          </w:p>
        </w:tc>
        <w:tc>
          <w:tcPr>
            <w:tcW w:w="6254" w:type="dxa"/>
          </w:tcPr>
          <w:p w14:paraId="36733FC6" w14:textId="77777777" w:rsidR="00A01649" w:rsidRDefault="00817597">
            <w:pPr>
              <w:pStyle w:val="Untitledsubclause1"/>
              <w:numPr>
                <w:ilvl w:val="0"/>
                <w:numId w:val="0"/>
              </w:numPr>
              <w:rPr>
                <w:rFonts w:ascii="Verdana" w:hAnsi="Verdana"/>
              </w:rPr>
            </w:pPr>
            <w:r>
              <w:rPr>
                <w:rFonts w:ascii="Verdana" w:hAnsi="Verdana"/>
              </w:rPr>
              <w:t>The Tenant is to pay a fair proportion of the costs of the services provided for the Property and other lettable units on the Estate</w:t>
            </w:r>
          </w:p>
        </w:tc>
      </w:tr>
      <w:tr w:rsidR="001D0627" w14:paraId="2B5EBC2C" w14:textId="77777777">
        <w:tc>
          <w:tcPr>
            <w:tcW w:w="2268" w:type="dxa"/>
          </w:tcPr>
          <w:p w14:paraId="1306C5AF" w14:textId="4D7ECB6B" w:rsidR="001D0627" w:rsidRDefault="001D0627">
            <w:pPr>
              <w:rPr>
                <w:rFonts w:ascii="Verdana" w:eastAsia="Times New Roman" w:hAnsi="Verdana" w:cs="Times New Roman"/>
                <w:b/>
              </w:rPr>
            </w:pPr>
            <w:r>
              <w:rPr>
                <w:rFonts w:ascii="Verdana" w:eastAsia="Times New Roman" w:hAnsi="Verdana" w:cs="Times New Roman"/>
                <w:b/>
              </w:rPr>
              <w:t xml:space="preserve">Security Deposit </w:t>
            </w:r>
          </w:p>
        </w:tc>
        <w:tc>
          <w:tcPr>
            <w:tcW w:w="6254" w:type="dxa"/>
          </w:tcPr>
          <w:p w14:paraId="05DA864C" w14:textId="023F41ED" w:rsidR="001D0627" w:rsidRDefault="001D0627">
            <w:pPr>
              <w:pStyle w:val="Untitledsubclause1"/>
              <w:numPr>
                <w:ilvl w:val="0"/>
                <w:numId w:val="0"/>
              </w:numPr>
              <w:rPr>
                <w:rFonts w:ascii="Verdana" w:hAnsi="Verdana"/>
              </w:rPr>
            </w:pPr>
            <w:r>
              <w:rPr>
                <w:rFonts w:ascii="Verdana" w:hAnsi="Verdana"/>
              </w:rPr>
              <w:t xml:space="preserve">The tenant </w:t>
            </w:r>
            <w:r w:rsidR="00E57C4C">
              <w:rPr>
                <w:rFonts w:ascii="Verdana" w:hAnsi="Verdana"/>
              </w:rPr>
              <w:t>o</w:t>
            </w:r>
            <w:r w:rsidR="00E57C4C" w:rsidRPr="00E57C4C">
              <w:rPr>
                <w:rFonts w:ascii="Verdana" w:hAnsi="Verdana"/>
              </w:rPr>
              <w:t>n or before the Rent Commencement Date shall pay to the Landlord a sum equal to 'three months’ rent (plus VAT if applicable) (“the Deposit”) as security for the payment of the rents reserved by and the due performance and observance of the Tenant covenants in this Lease.</w:t>
            </w:r>
          </w:p>
        </w:tc>
      </w:tr>
      <w:tr w:rsidR="00A01649" w14:paraId="36733FCA" w14:textId="77777777">
        <w:tc>
          <w:tcPr>
            <w:tcW w:w="2268" w:type="dxa"/>
          </w:tcPr>
          <w:p w14:paraId="36733FC8" w14:textId="77777777" w:rsidR="00A01649" w:rsidRDefault="00817597">
            <w:pPr>
              <w:rPr>
                <w:rFonts w:ascii="Verdana" w:eastAsia="Times New Roman" w:hAnsi="Verdana" w:cs="Times New Roman"/>
                <w:b/>
              </w:rPr>
            </w:pPr>
            <w:r>
              <w:rPr>
                <w:rFonts w:ascii="Verdana" w:eastAsia="Times New Roman" w:hAnsi="Verdana" w:cs="Times New Roman"/>
                <w:b/>
              </w:rPr>
              <w:lastRenderedPageBreak/>
              <w:t>Business Rates</w:t>
            </w:r>
          </w:p>
        </w:tc>
        <w:tc>
          <w:tcPr>
            <w:tcW w:w="6254" w:type="dxa"/>
          </w:tcPr>
          <w:p w14:paraId="36733FC9" w14:textId="77777777" w:rsidR="00A01649" w:rsidRDefault="00817597">
            <w:pPr>
              <w:pStyle w:val="Untitledsubclause1"/>
              <w:numPr>
                <w:ilvl w:val="0"/>
                <w:numId w:val="0"/>
              </w:numPr>
              <w:rPr>
                <w:rFonts w:ascii="Verdana" w:hAnsi="Verdana"/>
              </w:rPr>
            </w:pPr>
            <w:r>
              <w:rPr>
                <w:rFonts w:ascii="Verdana" w:hAnsi="Verdana"/>
              </w:rPr>
              <w:t>The tenant is to pay any business rates associated with the Property.</w:t>
            </w:r>
          </w:p>
        </w:tc>
      </w:tr>
      <w:tr w:rsidR="00A01649" w14:paraId="36733FCE" w14:textId="77777777">
        <w:tc>
          <w:tcPr>
            <w:tcW w:w="2268" w:type="dxa"/>
          </w:tcPr>
          <w:p w14:paraId="36733FCB" w14:textId="77777777" w:rsidR="00A01649" w:rsidRDefault="00817597">
            <w:pPr>
              <w:rPr>
                <w:rFonts w:ascii="Verdana" w:eastAsia="Times New Roman" w:hAnsi="Verdana" w:cs="Times New Roman"/>
                <w:b/>
              </w:rPr>
            </w:pPr>
            <w:r>
              <w:rPr>
                <w:rFonts w:ascii="Verdana" w:eastAsia="Times New Roman" w:hAnsi="Verdana" w:cs="Times New Roman"/>
                <w:b/>
              </w:rPr>
              <w:t>Break Clause</w:t>
            </w:r>
          </w:p>
        </w:tc>
        <w:tc>
          <w:tcPr>
            <w:tcW w:w="6254" w:type="dxa"/>
          </w:tcPr>
          <w:p w14:paraId="36733FCC" w14:textId="1C02899A" w:rsidR="00A01649" w:rsidRDefault="00817597">
            <w:pPr>
              <w:pStyle w:val="Untitledsubclause1"/>
              <w:numPr>
                <w:ilvl w:val="0"/>
                <w:numId w:val="0"/>
              </w:numPr>
              <w:rPr>
                <w:rFonts w:ascii="Verdana" w:hAnsi="Verdana"/>
              </w:rPr>
            </w:pPr>
            <w:bookmarkStart w:id="22" w:name="a172296"/>
            <w:r>
              <w:rPr>
                <w:rFonts w:ascii="Verdana" w:hAnsi="Verdana"/>
              </w:rPr>
              <w:t xml:space="preserve">The Tenant may terminate the lease on </w:t>
            </w:r>
            <w:r w:rsidR="00432DDB">
              <w:rPr>
                <w:rFonts w:ascii="Verdana" w:hAnsi="Verdana"/>
              </w:rPr>
              <w:t>1</w:t>
            </w:r>
            <w:r>
              <w:rPr>
                <w:rFonts w:ascii="Verdana" w:hAnsi="Verdana"/>
              </w:rPr>
              <w:t xml:space="preserve"> months’ notice on the Landlord at any time on or after 1 year from the start of the lease. </w:t>
            </w:r>
            <w:bookmarkEnd w:id="22"/>
          </w:p>
          <w:p w14:paraId="36733FCD" w14:textId="5B61360D" w:rsidR="00A01649" w:rsidRDefault="00817597">
            <w:pPr>
              <w:pStyle w:val="Untitledsubclause1"/>
              <w:numPr>
                <w:ilvl w:val="0"/>
                <w:numId w:val="0"/>
              </w:numPr>
              <w:rPr>
                <w:rFonts w:ascii="Verdana" w:hAnsi="Verdana"/>
              </w:rPr>
            </w:pPr>
            <w:r>
              <w:rPr>
                <w:rFonts w:ascii="Verdana" w:hAnsi="Verdana"/>
              </w:rPr>
              <w:t xml:space="preserve">The Landlord may terminate the lease by serving </w:t>
            </w:r>
            <w:r w:rsidR="00432DDB">
              <w:rPr>
                <w:rFonts w:ascii="Verdana" w:hAnsi="Verdana"/>
              </w:rPr>
              <w:t>1</w:t>
            </w:r>
            <w:r>
              <w:rPr>
                <w:rFonts w:ascii="Verdana" w:hAnsi="Verdana"/>
              </w:rPr>
              <w:t xml:space="preserve"> months’ notice on the Tenant at any time on or after the first anniversary of the date of the lease. </w:t>
            </w:r>
            <w:r>
              <w:rPr>
                <w:rFonts w:ascii="Verdana" w:hAnsi="Verdana"/>
              </w:rPr>
              <w:fldChar w:fldCharType="begin"/>
            </w:r>
            <w:r>
              <w:rPr>
                <w:rFonts w:ascii="Verdana" w:hAnsi="Verdana"/>
              </w:rPr>
              <w:fldChar w:fldCharType="end"/>
            </w:r>
          </w:p>
        </w:tc>
      </w:tr>
      <w:tr w:rsidR="00A01649" w14:paraId="36733FD5" w14:textId="77777777">
        <w:tc>
          <w:tcPr>
            <w:tcW w:w="2268" w:type="dxa"/>
          </w:tcPr>
          <w:p w14:paraId="36733FCF" w14:textId="77777777" w:rsidR="00A01649" w:rsidRDefault="00817597">
            <w:pPr>
              <w:rPr>
                <w:rFonts w:ascii="Verdana" w:eastAsia="Times New Roman" w:hAnsi="Verdana" w:cs="Times New Roman"/>
                <w:b/>
              </w:rPr>
            </w:pPr>
            <w:r>
              <w:rPr>
                <w:rFonts w:ascii="Verdana" w:eastAsia="Times New Roman" w:hAnsi="Verdana" w:cs="Times New Roman"/>
                <w:b/>
              </w:rPr>
              <w:t>Repairs and Maintenance</w:t>
            </w:r>
          </w:p>
        </w:tc>
        <w:tc>
          <w:tcPr>
            <w:tcW w:w="6254" w:type="dxa"/>
          </w:tcPr>
          <w:p w14:paraId="36733FD0" w14:textId="77777777" w:rsidR="00A01649" w:rsidRDefault="00817597">
            <w:pPr>
              <w:pStyle w:val="Untitledsubclause1"/>
              <w:numPr>
                <w:ilvl w:val="0"/>
                <w:numId w:val="0"/>
              </w:numPr>
              <w:rPr>
                <w:rFonts w:ascii="Verdana" w:hAnsi="Verdana"/>
              </w:rPr>
            </w:pPr>
            <w:bookmarkStart w:id="23" w:name="a1037413"/>
            <w:r>
              <w:rPr>
                <w:rFonts w:ascii="Verdana" w:hAnsi="Verdana"/>
              </w:rPr>
              <w:t>The Tenant shall:</w:t>
            </w:r>
          </w:p>
          <w:p w14:paraId="36733FD1" w14:textId="77777777" w:rsidR="00A01649" w:rsidRDefault="00817597">
            <w:pPr>
              <w:pStyle w:val="Untitledsubclause1"/>
              <w:numPr>
                <w:ilvl w:val="0"/>
                <w:numId w:val="39"/>
              </w:numPr>
              <w:rPr>
                <w:rFonts w:ascii="Verdana" w:hAnsi="Verdana"/>
              </w:rPr>
            </w:pPr>
            <w:r>
              <w:rPr>
                <w:rFonts w:ascii="Verdana" w:hAnsi="Verdana"/>
              </w:rPr>
              <w:t xml:space="preserve">keep the Property clean and tidy, including cleaning the inside and outside of the windows </w:t>
            </w:r>
            <w:bookmarkEnd w:id="23"/>
          </w:p>
          <w:p w14:paraId="36733FD2" w14:textId="77777777" w:rsidR="00A01649" w:rsidRDefault="00817597">
            <w:pPr>
              <w:pStyle w:val="Untitledsubclause1"/>
              <w:numPr>
                <w:ilvl w:val="0"/>
                <w:numId w:val="39"/>
              </w:numPr>
              <w:rPr>
                <w:rFonts w:ascii="Verdana" w:hAnsi="Verdana"/>
              </w:rPr>
            </w:pPr>
            <w:r>
              <w:rPr>
                <w:rFonts w:ascii="Verdana" w:hAnsi="Verdana"/>
              </w:rPr>
              <w:t>replace any plate glass or other window glass that becomes cracked or broken</w:t>
            </w:r>
          </w:p>
          <w:p w14:paraId="36733FD3" w14:textId="77777777" w:rsidR="00A01649" w:rsidRDefault="00817597">
            <w:pPr>
              <w:pStyle w:val="Untitledsubclause1"/>
              <w:numPr>
                <w:ilvl w:val="0"/>
                <w:numId w:val="39"/>
              </w:numPr>
              <w:rPr>
                <w:rFonts w:ascii="Verdana" w:hAnsi="Verdana"/>
              </w:rPr>
            </w:pPr>
            <w:r>
              <w:rPr>
                <w:rFonts w:ascii="Verdana" w:hAnsi="Verdana"/>
              </w:rPr>
              <w:t>decorate the Property (including replacing the floor coverings if required) in the last three months of the Term</w:t>
            </w:r>
          </w:p>
          <w:p w14:paraId="36733FD4" w14:textId="77777777" w:rsidR="00A01649" w:rsidRDefault="00817597">
            <w:pPr>
              <w:pStyle w:val="Untitledsubclause1"/>
              <w:numPr>
                <w:ilvl w:val="0"/>
                <w:numId w:val="39"/>
              </w:numPr>
              <w:rPr>
                <w:rFonts w:ascii="Verdana" w:hAnsi="Verdana"/>
              </w:rPr>
            </w:pPr>
            <w:r>
              <w:rPr>
                <w:rFonts w:ascii="Verdana" w:hAnsi="Verdana"/>
              </w:rPr>
              <w:t>keep the Property in reasonable repair and condition (and any Service Media within and exclusively serving the Property) in good working order</w:t>
            </w:r>
            <w:r>
              <w:rPr>
                <w:rFonts w:ascii="Verdana" w:hAnsi="Verdana"/>
              </w:rPr>
              <w:fldChar w:fldCharType="begin"/>
            </w:r>
            <w:r>
              <w:rPr>
                <w:rFonts w:ascii="Verdana" w:hAnsi="Verdana"/>
              </w:rPr>
              <w:fldChar w:fldCharType="end"/>
            </w:r>
            <w:r>
              <w:rPr>
                <w:rFonts w:ascii="Verdana" w:hAnsi="Verdana"/>
              </w:rPr>
              <w:fldChar w:fldCharType="begin"/>
            </w:r>
            <w:r>
              <w:rPr>
                <w:rFonts w:ascii="Verdana" w:hAnsi="Verdana"/>
              </w:rPr>
              <w:fldChar w:fldCharType="end"/>
            </w:r>
          </w:p>
        </w:tc>
      </w:tr>
      <w:tr w:rsidR="00A01649" w14:paraId="36733FD9" w14:textId="77777777">
        <w:tc>
          <w:tcPr>
            <w:tcW w:w="2268" w:type="dxa"/>
          </w:tcPr>
          <w:p w14:paraId="36733FD6" w14:textId="77777777" w:rsidR="00A01649" w:rsidRDefault="00817597">
            <w:pPr>
              <w:rPr>
                <w:rFonts w:ascii="Verdana" w:eastAsia="Times New Roman" w:hAnsi="Verdana" w:cs="Times New Roman"/>
                <w:b/>
              </w:rPr>
            </w:pPr>
            <w:r>
              <w:rPr>
                <w:rFonts w:ascii="Verdana" w:eastAsia="Times New Roman" w:hAnsi="Verdana" w:cs="Times New Roman"/>
                <w:b/>
              </w:rPr>
              <w:t>Alterations</w:t>
            </w:r>
          </w:p>
        </w:tc>
        <w:tc>
          <w:tcPr>
            <w:tcW w:w="6254" w:type="dxa"/>
          </w:tcPr>
          <w:p w14:paraId="36733FD7" w14:textId="77777777" w:rsidR="00A01649" w:rsidRDefault="00817597">
            <w:pPr>
              <w:pStyle w:val="Untitledsubclause1"/>
              <w:numPr>
                <w:ilvl w:val="0"/>
                <w:numId w:val="0"/>
              </w:numPr>
              <w:rPr>
                <w:rFonts w:ascii="Verdana" w:hAnsi="Verdana"/>
              </w:rPr>
            </w:pPr>
            <w:bookmarkStart w:id="24" w:name="a321764"/>
            <w:r>
              <w:rPr>
                <w:rFonts w:ascii="Verdana" w:hAnsi="Verdana"/>
              </w:rPr>
              <w:t xml:space="preserve">The Tenant shall not make any alteration to the Property, other than the installation and removal of internal non-structural, demountable partitioning </w:t>
            </w:r>
            <w:bookmarkEnd w:id="24"/>
            <w:r>
              <w:rPr>
                <w:rFonts w:ascii="Verdana" w:hAnsi="Verdana"/>
              </w:rPr>
              <w:t>which shall be removed at the end of the term.</w:t>
            </w:r>
          </w:p>
          <w:p w14:paraId="36733FD8" w14:textId="77777777" w:rsidR="00A01649" w:rsidRDefault="00817597">
            <w:pPr>
              <w:pStyle w:val="Untitledsubclause1"/>
              <w:numPr>
                <w:ilvl w:val="0"/>
                <w:numId w:val="0"/>
              </w:numPr>
              <w:rPr>
                <w:rFonts w:ascii="Verdana" w:hAnsi="Verdana"/>
              </w:rPr>
            </w:pPr>
            <w:r>
              <w:rPr>
                <w:rFonts w:ascii="Verdana" w:hAnsi="Verdana"/>
              </w:rPr>
              <w:t>No signs shall be attached to the exterior of the property other than those first approved by the Landlord.</w:t>
            </w:r>
          </w:p>
        </w:tc>
      </w:tr>
      <w:tr w:rsidR="00A01649" w14:paraId="36733FDD" w14:textId="77777777">
        <w:tc>
          <w:tcPr>
            <w:tcW w:w="2268" w:type="dxa"/>
          </w:tcPr>
          <w:p w14:paraId="36733FDA" w14:textId="77777777" w:rsidR="00A01649" w:rsidRDefault="00817597">
            <w:pPr>
              <w:suppressLineNumbers/>
              <w:suppressAutoHyphens/>
              <w:rPr>
                <w:rFonts w:ascii="Verdana" w:eastAsia="Times New Roman" w:hAnsi="Verdana" w:cs="Arial Unicode MS"/>
                <w:b/>
                <w:bCs/>
                <w:color w:val="000000"/>
              </w:rPr>
            </w:pPr>
            <w:r>
              <w:rPr>
                <w:rFonts w:ascii="Verdana" w:eastAsia="Times New Roman" w:hAnsi="Verdana" w:cs="Arial Unicode MS"/>
                <w:b/>
                <w:bCs/>
                <w:color w:val="000000"/>
              </w:rPr>
              <w:t>Insurance</w:t>
            </w:r>
          </w:p>
        </w:tc>
        <w:tc>
          <w:tcPr>
            <w:tcW w:w="6254" w:type="dxa"/>
          </w:tcPr>
          <w:p w14:paraId="36733FDB" w14:textId="77777777" w:rsidR="00A01649" w:rsidRDefault="00817597">
            <w:pPr>
              <w:pStyle w:val="Untitledsubclause1"/>
              <w:numPr>
                <w:ilvl w:val="0"/>
                <w:numId w:val="0"/>
              </w:numPr>
              <w:rPr>
                <w:rFonts w:ascii="Verdana" w:hAnsi="Verdana"/>
              </w:rPr>
            </w:pPr>
            <w:bookmarkStart w:id="25" w:name="a870557"/>
            <w:r>
              <w:rPr>
                <w:rFonts w:ascii="Verdana" w:hAnsi="Verdana"/>
              </w:rPr>
              <w:t>The Landlord shall keep the Estate including the Property (other than any glass and any Tenant's fixtures/contents) insured against loss or damage by fire and such other risks as the Landlord considers it prudent to insure against</w:t>
            </w:r>
            <w:bookmarkEnd w:id="25"/>
            <w:r>
              <w:rPr>
                <w:rFonts w:ascii="Verdana" w:hAnsi="Verdana"/>
              </w:rPr>
              <w:t>.</w:t>
            </w:r>
          </w:p>
          <w:p w14:paraId="36733FDC" w14:textId="77777777" w:rsidR="00A01649" w:rsidRDefault="00817597">
            <w:pPr>
              <w:pStyle w:val="Untitledsubclause1"/>
              <w:numPr>
                <w:ilvl w:val="0"/>
                <w:numId w:val="0"/>
              </w:numPr>
              <w:rPr>
                <w:rFonts w:ascii="Verdana" w:hAnsi="Verdana" w:cs="Arial Unicode MS"/>
              </w:rPr>
            </w:pPr>
            <w:r>
              <w:rPr>
                <w:rFonts w:ascii="Verdana" w:hAnsi="Verdana"/>
              </w:rPr>
              <w:t>The Tenant shall pay to the Landlord a fair proportion of the costs of the insurance for the Estate (including public liability insurance and insurance for loss of rent).</w:t>
            </w:r>
          </w:p>
        </w:tc>
      </w:tr>
      <w:tr w:rsidR="00A01649" w14:paraId="36733FE4" w14:textId="77777777">
        <w:tc>
          <w:tcPr>
            <w:tcW w:w="2268" w:type="dxa"/>
          </w:tcPr>
          <w:p w14:paraId="36733FDE" w14:textId="77777777" w:rsidR="00A01649" w:rsidRDefault="00817597">
            <w:pPr>
              <w:rPr>
                <w:rFonts w:ascii="Verdana" w:eastAsia="Times New Roman" w:hAnsi="Verdana"/>
                <w:b/>
              </w:rPr>
            </w:pPr>
            <w:r>
              <w:rPr>
                <w:rFonts w:ascii="Verdana" w:eastAsia="Times New Roman" w:hAnsi="Verdana"/>
                <w:b/>
              </w:rPr>
              <w:lastRenderedPageBreak/>
              <w:t>Prohibition of dealings</w:t>
            </w:r>
          </w:p>
        </w:tc>
        <w:tc>
          <w:tcPr>
            <w:tcW w:w="6254" w:type="dxa"/>
          </w:tcPr>
          <w:p w14:paraId="36733FDF" w14:textId="77777777" w:rsidR="00A01649" w:rsidRDefault="00817597">
            <w:pPr>
              <w:pStyle w:val="Untitledsubclause1"/>
              <w:numPr>
                <w:ilvl w:val="0"/>
                <w:numId w:val="0"/>
              </w:numPr>
              <w:ind w:left="720" w:hanging="720"/>
              <w:rPr>
                <w:rFonts w:ascii="Verdana" w:hAnsi="Verdana"/>
              </w:rPr>
            </w:pPr>
            <w:bookmarkStart w:id="26" w:name="a295848"/>
            <w:r>
              <w:rPr>
                <w:rFonts w:ascii="Verdana" w:hAnsi="Verdana"/>
              </w:rPr>
              <w:t>The Tenant shall not:</w:t>
            </w:r>
            <w:bookmarkEnd w:id="26"/>
          </w:p>
          <w:p w14:paraId="36733FE0" w14:textId="77777777" w:rsidR="00A01649" w:rsidRDefault="00817597">
            <w:pPr>
              <w:pStyle w:val="Untitledsubclause2"/>
              <w:rPr>
                <w:rFonts w:ascii="Verdana" w:hAnsi="Verdana"/>
              </w:rPr>
            </w:pPr>
            <w:bookmarkStart w:id="27" w:name="a849589"/>
            <w:r>
              <w:rPr>
                <w:rFonts w:ascii="Verdana" w:hAnsi="Verdana"/>
              </w:rPr>
              <w:t>assign, underlet, charge, part with or share possession or share occupation of this lease or the whole or part of the Property;</w:t>
            </w:r>
            <w:bookmarkEnd w:id="27"/>
          </w:p>
          <w:p w14:paraId="36733FE1" w14:textId="77777777" w:rsidR="00A01649" w:rsidRDefault="00817597">
            <w:pPr>
              <w:pStyle w:val="Untitledsubclause2"/>
              <w:rPr>
                <w:rFonts w:ascii="Verdana" w:hAnsi="Verdana"/>
              </w:rPr>
            </w:pPr>
            <w:bookmarkStart w:id="28" w:name="a860356"/>
            <w:r>
              <w:rPr>
                <w:rFonts w:ascii="Verdana" w:hAnsi="Verdana"/>
              </w:rPr>
              <w:t>hold the lease on trust for any person; or</w:t>
            </w:r>
            <w:bookmarkEnd w:id="28"/>
          </w:p>
          <w:p w14:paraId="36733FE2" w14:textId="77777777" w:rsidR="00A01649" w:rsidRDefault="00817597">
            <w:pPr>
              <w:pStyle w:val="Untitledsubclause2"/>
              <w:rPr>
                <w:rFonts w:ascii="Verdana" w:hAnsi="Verdana"/>
              </w:rPr>
            </w:pPr>
            <w:bookmarkStart w:id="29" w:name="a961165"/>
            <w:r>
              <w:rPr>
                <w:rFonts w:ascii="Verdana" w:hAnsi="Verdana"/>
              </w:rPr>
              <w:t>grant any right or licence over the Property in favour of any third party.</w:t>
            </w:r>
            <w:bookmarkEnd w:id="29"/>
          </w:p>
          <w:p w14:paraId="36733FE3" w14:textId="77777777" w:rsidR="00A01649" w:rsidRDefault="00A01649">
            <w:pPr>
              <w:rPr>
                <w:rFonts w:ascii="Verdana" w:eastAsia="Times New Roman" w:hAnsi="Verdana"/>
              </w:rPr>
            </w:pPr>
          </w:p>
        </w:tc>
      </w:tr>
      <w:tr w:rsidR="00A01649" w14:paraId="36733FEA" w14:textId="77777777">
        <w:tc>
          <w:tcPr>
            <w:tcW w:w="2268" w:type="dxa"/>
          </w:tcPr>
          <w:p w14:paraId="36733FE5" w14:textId="77777777" w:rsidR="00A01649" w:rsidRDefault="00817597">
            <w:pPr>
              <w:suppressLineNumbers/>
              <w:suppressAutoHyphens/>
              <w:rPr>
                <w:rFonts w:ascii="Verdana" w:eastAsia="Times New Roman" w:hAnsi="Verdana" w:cs="Arial Unicode MS"/>
                <w:b/>
                <w:color w:val="000000"/>
              </w:rPr>
            </w:pPr>
            <w:r>
              <w:rPr>
                <w:rFonts w:ascii="Verdana" w:eastAsia="Times New Roman" w:hAnsi="Verdana" w:cs="Arial Unicode MS"/>
                <w:b/>
                <w:color w:val="000000"/>
              </w:rPr>
              <w:t>Rates and Utilities</w:t>
            </w:r>
          </w:p>
        </w:tc>
        <w:tc>
          <w:tcPr>
            <w:tcW w:w="6254" w:type="dxa"/>
          </w:tcPr>
          <w:p w14:paraId="36733FE6" w14:textId="77777777" w:rsidR="00A01649" w:rsidRDefault="00817597">
            <w:pPr>
              <w:pStyle w:val="Untitledsubclause1"/>
              <w:numPr>
                <w:ilvl w:val="0"/>
                <w:numId w:val="0"/>
              </w:numPr>
              <w:rPr>
                <w:rFonts w:ascii="Verdana" w:hAnsi="Verdana"/>
              </w:rPr>
            </w:pPr>
            <w:bookmarkStart w:id="30" w:name="a620841"/>
            <w:r>
              <w:rPr>
                <w:rFonts w:ascii="Verdana" w:hAnsi="Verdana"/>
              </w:rPr>
              <w:t>The Tenant shall pay:</w:t>
            </w:r>
          </w:p>
          <w:p w14:paraId="36733FE7" w14:textId="77777777" w:rsidR="00A01649" w:rsidRDefault="00817597">
            <w:pPr>
              <w:pStyle w:val="Untitledsubclause1"/>
              <w:numPr>
                <w:ilvl w:val="0"/>
                <w:numId w:val="40"/>
              </w:numPr>
              <w:rPr>
                <w:rFonts w:ascii="Verdana" w:hAnsi="Verdana"/>
              </w:rPr>
            </w:pPr>
            <w:r>
              <w:rPr>
                <w:rFonts w:ascii="Verdana" w:hAnsi="Verdana"/>
              </w:rPr>
              <w:t>all costs in connection with the supply and removal of utilities to or from the Property;</w:t>
            </w:r>
          </w:p>
          <w:bookmarkEnd w:id="30"/>
          <w:p w14:paraId="36733FE8" w14:textId="77777777" w:rsidR="00A01649" w:rsidRDefault="00817597">
            <w:pPr>
              <w:pStyle w:val="Untitledsubclause1"/>
              <w:numPr>
                <w:ilvl w:val="0"/>
                <w:numId w:val="40"/>
              </w:numPr>
              <w:rPr>
                <w:rFonts w:ascii="Verdana" w:hAnsi="Verdana"/>
              </w:rPr>
            </w:pPr>
            <w:r>
              <w:rPr>
                <w:rFonts w:ascii="Verdana" w:hAnsi="Verdana"/>
              </w:rPr>
              <w:t>all rates, taxes and other impositions in respect of the Property and its use</w:t>
            </w:r>
          </w:p>
          <w:p w14:paraId="36733FE9" w14:textId="77777777" w:rsidR="00A01649" w:rsidRDefault="00A01649">
            <w:pPr>
              <w:pStyle w:val="Untitledsubclause1"/>
              <w:numPr>
                <w:ilvl w:val="0"/>
                <w:numId w:val="0"/>
              </w:numPr>
              <w:rPr>
                <w:rFonts w:ascii="Verdana" w:hAnsi="Verdana" w:cs="Arial Unicode MS"/>
              </w:rPr>
            </w:pPr>
          </w:p>
        </w:tc>
      </w:tr>
      <w:tr w:rsidR="00A01649" w14:paraId="36733FED" w14:textId="77777777">
        <w:tc>
          <w:tcPr>
            <w:tcW w:w="2268" w:type="dxa"/>
          </w:tcPr>
          <w:p w14:paraId="36733FEB" w14:textId="77777777" w:rsidR="00A01649" w:rsidRDefault="00817597">
            <w:pPr>
              <w:suppressLineNumbers/>
              <w:suppressAutoHyphens/>
              <w:rPr>
                <w:rFonts w:ascii="Verdana" w:eastAsia="Times New Roman" w:hAnsi="Verdana" w:cs="Arial Unicode MS"/>
                <w:b/>
                <w:color w:val="000000"/>
              </w:rPr>
            </w:pPr>
            <w:r>
              <w:rPr>
                <w:rFonts w:ascii="Verdana" w:eastAsia="Times New Roman" w:hAnsi="Verdana" w:cs="Arial Unicode MS"/>
                <w:b/>
                <w:color w:val="000000"/>
              </w:rPr>
              <w:t>Landlord &amp; Tenant Act 1954</w:t>
            </w:r>
          </w:p>
        </w:tc>
        <w:tc>
          <w:tcPr>
            <w:tcW w:w="6254" w:type="dxa"/>
          </w:tcPr>
          <w:p w14:paraId="36733FEC" w14:textId="77777777" w:rsidR="00A01649" w:rsidRDefault="00817597">
            <w:pPr>
              <w:suppressLineNumbers/>
              <w:suppressAutoHyphens/>
              <w:rPr>
                <w:rFonts w:ascii="Verdana" w:eastAsia="Times New Roman" w:hAnsi="Verdana" w:cs="Arial Unicode MS"/>
                <w:color w:val="000000"/>
              </w:rPr>
            </w:pPr>
            <w:r>
              <w:rPr>
                <w:rFonts w:ascii="Verdana" w:eastAsia="Times New Roman" w:hAnsi="Verdana"/>
                <w:color w:val="000000"/>
                <w:szCs w:val="20"/>
              </w:rPr>
              <w:t>The Lease shall be excluded from the security of tenure provisions of the LLTA 1954 (Part II)</w:t>
            </w:r>
          </w:p>
        </w:tc>
      </w:tr>
      <w:tr w:rsidR="00A01649" w14:paraId="36733FF0" w14:textId="77777777">
        <w:tc>
          <w:tcPr>
            <w:tcW w:w="2268" w:type="dxa"/>
          </w:tcPr>
          <w:p w14:paraId="36733FEE" w14:textId="77777777" w:rsidR="00A01649" w:rsidRDefault="00817597">
            <w:pPr>
              <w:suppressLineNumbers/>
              <w:suppressAutoHyphens/>
              <w:rPr>
                <w:rFonts w:ascii="Verdana" w:eastAsia="Times New Roman" w:hAnsi="Verdana" w:cs="Arial Unicode MS"/>
                <w:b/>
                <w:color w:val="000000"/>
              </w:rPr>
            </w:pPr>
            <w:r>
              <w:rPr>
                <w:rFonts w:ascii="Verdana" w:eastAsia="Times New Roman" w:hAnsi="Verdana" w:cs="Arial Unicode MS"/>
                <w:b/>
                <w:color w:val="000000"/>
              </w:rPr>
              <w:t>Legal Costs</w:t>
            </w:r>
          </w:p>
        </w:tc>
        <w:tc>
          <w:tcPr>
            <w:tcW w:w="6254" w:type="dxa"/>
          </w:tcPr>
          <w:p w14:paraId="36733FEF" w14:textId="77777777" w:rsidR="00A01649" w:rsidRDefault="00817597">
            <w:pPr>
              <w:suppressLineNumbers/>
              <w:suppressAutoHyphens/>
              <w:rPr>
                <w:rFonts w:ascii="Verdana" w:eastAsia="Times New Roman" w:hAnsi="Verdana" w:cs="Arial Unicode MS"/>
                <w:color w:val="000000"/>
              </w:rPr>
            </w:pPr>
            <w:r>
              <w:rPr>
                <w:rFonts w:ascii="Verdana" w:eastAsia="Times New Roman" w:hAnsi="Verdana" w:cs="Arial Unicode MS"/>
                <w:color w:val="000000"/>
              </w:rPr>
              <w:t>Each party to bear their own costs.</w:t>
            </w:r>
          </w:p>
        </w:tc>
      </w:tr>
      <w:tr w:rsidR="00A01649" w14:paraId="36733FF3" w14:textId="77777777">
        <w:tc>
          <w:tcPr>
            <w:tcW w:w="2268" w:type="dxa"/>
          </w:tcPr>
          <w:p w14:paraId="36733FF1" w14:textId="77777777" w:rsidR="00A01649" w:rsidRDefault="00817597">
            <w:pPr>
              <w:suppressLineNumbers/>
              <w:suppressAutoHyphens/>
              <w:rPr>
                <w:rFonts w:ascii="Verdana" w:eastAsia="Times New Roman" w:hAnsi="Verdana" w:cs="Arial Unicode MS"/>
                <w:b/>
                <w:color w:val="000000"/>
              </w:rPr>
            </w:pPr>
            <w:r>
              <w:rPr>
                <w:rFonts w:ascii="Verdana" w:eastAsia="Times New Roman" w:hAnsi="Verdana" w:cs="Arial Unicode MS"/>
                <w:b/>
                <w:color w:val="000000"/>
              </w:rPr>
              <w:t>Conditions</w:t>
            </w:r>
          </w:p>
        </w:tc>
        <w:tc>
          <w:tcPr>
            <w:tcW w:w="6254" w:type="dxa"/>
          </w:tcPr>
          <w:p w14:paraId="36733FF2" w14:textId="77777777" w:rsidR="00A01649" w:rsidRDefault="00817597">
            <w:pPr>
              <w:suppressLineNumbers/>
              <w:suppressAutoHyphens/>
              <w:rPr>
                <w:rFonts w:ascii="Verdana" w:eastAsia="Times New Roman" w:hAnsi="Verdana" w:cs="Arial Unicode MS"/>
                <w:color w:val="000000"/>
              </w:rPr>
            </w:pPr>
            <w:r>
              <w:rPr>
                <w:rFonts w:ascii="Verdana" w:eastAsia="Times New Roman" w:hAnsi="Verdana" w:cs="Arial Unicode MS"/>
                <w:color w:val="000000"/>
              </w:rPr>
              <w:t>The Lease is subject to receipt by the Landlord of satisfactory references and a satisfactory credit check.</w:t>
            </w:r>
          </w:p>
        </w:tc>
      </w:tr>
      <w:tr w:rsidR="00A01649" w14:paraId="36733FFC" w14:textId="77777777">
        <w:tc>
          <w:tcPr>
            <w:tcW w:w="2268" w:type="dxa"/>
          </w:tcPr>
          <w:p w14:paraId="36733FF4" w14:textId="77777777" w:rsidR="00A01649" w:rsidRDefault="00817597">
            <w:pPr>
              <w:suppressLineNumbers/>
              <w:suppressAutoHyphens/>
              <w:rPr>
                <w:rFonts w:ascii="Verdana" w:eastAsia="Times New Roman" w:hAnsi="Verdana" w:cs="Arial Unicode MS"/>
                <w:b/>
                <w:color w:val="000000"/>
              </w:rPr>
            </w:pPr>
            <w:r>
              <w:rPr>
                <w:rFonts w:ascii="Verdana" w:eastAsia="Times New Roman" w:hAnsi="Verdana" w:cs="Arial Unicode MS"/>
                <w:b/>
                <w:color w:val="000000"/>
              </w:rPr>
              <w:t>General</w:t>
            </w:r>
          </w:p>
        </w:tc>
        <w:tc>
          <w:tcPr>
            <w:tcW w:w="6254" w:type="dxa"/>
          </w:tcPr>
          <w:p w14:paraId="36733FF5" w14:textId="77777777" w:rsidR="00A01649" w:rsidRDefault="00817597">
            <w:pPr>
              <w:widowControl w:val="0"/>
              <w:numPr>
                <w:ilvl w:val="0"/>
                <w:numId w:val="41"/>
              </w:numPr>
              <w:suppressLineNumbers/>
              <w:suppressAutoHyphens/>
              <w:spacing w:after="0" w:line="240" w:lineRule="auto"/>
              <w:jc w:val="both"/>
              <w:rPr>
                <w:rFonts w:ascii="Verdana" w:eastAsia="Times New Roman" w:hAnsi="Verdana" w:cs="Arial Unicode MS"/>
                <w:color w:val="000000"/>
              </w:rPr>
            </w:pPr>
            <w:r>
              <w:rPr>
                <w:rFonts w:ascii="Verdana" w:eastAsia="Times New Roman" w:hAnsi="Verdana" w:cs="Arial Unicode MS"/>
                <w:color w:val="000000"/>
              </w:rPr>
              <w:t>The Tenant is responsible for obtaining all the necessary permissions for its use of the Property (including, but not limited to, planning permission) and for complying with the conditions that the permissions impose.</w:t>
            </w:r>
          </w:p>
          <w:p w14:paraId="36733FF6" w14:textId="77777777" w:rsidR="00A01649" w:rsidRDefault="00A01649">
            <w:pPr>
              <w:suppressLineNumbers/>
              <w:suppressAutoHyphens/>
              <w:rPr>
                <w:rFonts w:ascii="Verdana" w:eastAsia="Times New Roman" w:hAnsi="Verdana" w:cs="Arial Unicode MS"/>
                <w:color w:val="000000"/>
              </w:rPr>
            </w:pPr>
          </w:p>
          <w:p w14:paraId="36733FF7" w14:textId="77777777" w:rsidR="00A01649" w:rsidRDefault="00817597">
            <w:pPr>
              <w:widowControl w:val="0"/>
              <w:numPr>
                <w:ilvl w:val="0"/>
                <w:numId w:val="41"/>
              </w:numPr>
              <w:suppressLineNumbers/>
              <w:suppressAutoHyphens/>
              <w:spacing w:after="0" w:line="240" w:lineRule="auto"/>
              <w:jc w:val="both"/>
              <w:rPr>
                <w:rFonts w:ascii="Verdana" w:eastAsia="Times New Roman" w:hAnsi="Verdana" w:cs="Arial Unicode MS"/>
                <w:color w:val="000000"/>
              </w:rPr>
            </w:pPr>
            <w:r>
              <w:rPr>
                <w:rFonts w:ascii="Verdana" w:eastAsia="Times New Roman" w:hAnsi="Verdana" w:cs="Arial Unicode MS"/>
                <w:color w:val="000000"/>
              </w:rPr>
              <w:t>The Tenant is responsible for complying with all legislation relating to the use of the Property and must supply to the Landlord a copy of all documentation showing its compliance within seven days of request.</w:t>
            </w:r>
          </w:p>
          <w:p w14:paraId="36733FF8" w14:textId="77777777" w:rsidR="00A01649" w:rsidRDefault="00A01649">
            <w:pPr>
              <w:suppressLineNumbers/>
              <w:suppressAutoHyphens/>
              <w:rPr>
                <w:rFonts w:ascii="Verdana" w:eastAsia="Times New Roman" w:hAnsi="Verdana" w:cs="Arial Unicode MS"/>
                <w:color w:val="000000"/>
              </w:rPr>
            </w:pPr>
          </w:p>
          <w:p w14:paraId="36733FF9" w14:textId="77777777" w:rsidR="00A01649" w:rsidRDefault="00817597">
            <w:pPr>
              <w:widowControl w:val="0"/>
              <w:numPr>
                <w:ilvl w:val="0"/>
                <w:numId w:val="41"/>
              </w:numPr>
              <w:suppressLineNumbers/>
              <w:suppressAutoHyphens/>
              <w:spacing w:after="0" w:line="240" w:lineRule="auto"/>
              <w:rPr>
                <w:rFonts w:ascii="Verdana" w:eastAsia="Times New Roman" w:hAnsi="Verdana" w:cs="Arial Unicode MS"/>
                <w:color w:val="000000"/>
              </w:rPr>
            </w:pPr>
            <w:r>
              <w:rPr>
                <w:rFonts w:ascii="Verdana" w:eastAsia="Times New Roman" w:hAnsi="Verdana" w:cs="Arial Unicode MS"/>
                <w:color w:val="000000"/>
              </w:rPr>
              <w:t>The Tenant is to consult with the Landlord about the proposed name for the Property and shall not implement the use of the name until the Landlord has provided their approval of it.</w:t>
            </w:r>
          </w:p>
          <w:p w14:paraId="36733FFA" w14:textId="77777777" w:rsidR="00A01649" w:rsidRDefault="00A01649">
            <w:pPr>
              <w:suppressLineNumbers/>
              <w:suppressAutoHyphens/>
              <w:ind w:left="720"/>
              <w:rPr>
                <w:rFonts w:ascii="Verdana" w:eastAsia="Times New Roman" w:hAnsi="Verdana" w:cs="Arial Unicode MS"/>
                <w:color w:val="000000"/>
              </w:rPr>
            </w:pPr>
          </w:p>
          <w:p w14:paraId="36733FFB" w14:textId="77777777" w:rsidR="00A01649" w:rsidRDefault="00817597">
            <w:pPr>
              <w:widowControl w:val="0"/>
              <w:numPr>
                <w:ilvl w:val="0"/>
                <w:numId w:val="41"/>
              </w:numPr>
              <w:suppressLineNumbers/>
              <w:suppressAutoHyphens/>
              <w:spacing w:after="0" w:line="240" w:lineRule="auto"/>
              <w:rPr>
                <w:rFonts w:ascii="Verdana" w:eastAsia="Times New Roman" w:hAnsi="Verdana" w:cs="Arial Unicode MS"/>
                <w:color w:val="000000"/>
              </w:rPr>
            </w:pPr>
            <w:r>
              <w:rPr>
                <w:rFonts w:ascii="Verdana" w:eastAsia="Times New Roman" w:hAnsi="Verdana" w:cs="Arial Unicode MS"/>
                <w:color w:val="000000"/>
              </w:rPr>
              <w:t xml:space="preserve">At the end of the Term the Tenant must yield up the Property with vacant possession, in the </w:t>
            </w:r>
            <w:r>
              <w:rPr>
                <w:rFonts w:ascii="Verdana" w:eastAsia="Times New Roman" w:hAnsi="Verdana" w:cs="Arial Unicode MS"/>
                <w:color w:val="000000"/>
              </w:rPr>
              <w:lastRenderedPageBreak/>
              <w:t>condition required by the provisions of the Lease, remove all (if any) fixtures and fittings, immediately making good any damage caused by their removal.</w:t>
            </w:r>
          </w:p>
        </w:tc>
      </w:tr>
    </w:tbl>
    <w:p w14:paraId="36734020" w14:textId="07865BED" w:rsidR="003348B4" w:rsidRPr="003348B4" w:rsidRDefault="003348B4" w:rsidP="003348B4">
      <w:pPr>
        <w:tabs>
          <w:tab w:val="left" w:pos="7596"/>
        </w:tabs>
        <w:rPr>
          <w:rFonts w:ascii="Verdana" w:hAnsi="Verdana"/>
        </w:rPr>
        <w:sectPr w:rsidR="003348B4" w:rsidRPr="003348B4">
          <w:footerReference w:type="default" r:id="rId14"/>
          <w:pgSz w:w="11906" w:h="16838"/>
          <w:pgMar w:top="284" w:right="1440" w:bottom="426" w:left="1440" w:header="708" w:footer="708" w:gutter="0"/>
          <w:cols w:space="708"/>
          <w:docGrid w:linePitch="360"/>
        </w:sectPr>
      </w:pPr>
      <w:r>
        <w:rPr>
          <w:rFonts w:ascii="Verdana" w:hAnsi="Verdana"/>
        </w:rPr>
        <w:lastRenderedPageBreak/>
        <w:tab/>
      </w:r>
    </w:p>
    <w:p w14:paraId="36734021" w14:textId="25555726" w:rsidR="00A01649" w:rsidRDefault="00817597">
      <w:pPr>
        <w:pStyle w:val="Subtitle"/>
        <w:spacing w:after="0"/>
      </w:pPr>
      <w:r>
        <w:lastRenderedPageBreak/>
        <w:t xml:space="preserve">Appendix </w:t>
      </w:r>
      <w:r w:rsidR="00EF7281">
        <w:t>B</w:t>
      </w:r>
      <w:r>
        <w:t xml:space="preserve"> – Retail Unit Designs &amp; Floorplans</w:t>
      </w:r>
    </w:p>
    <w:p w14:paraId="36734022" w14:textId="77777777" w:rsidR="00A01649" w:rsidRDefault="00A01649"/>
    <w:p w14:paraId="36734023" w14:textId="77777777" w:rsidR="00A01649" w:rsidRDefault="00817597">
      <w:pPr>
        <w:rPr>
          <w:rFonts w:ascii="Verdana" w:hAnsi="Verdana"/>
        </w:rPr>
      </w:pPr>
      <w:r>
        <w:rPr>
          <w:noProof/>
        </w:rPr>
        <w:drawing>
          <wp:anchor distT="0" distB="0" distL="114300" distR="114300" simplePos="0" relativeHeight="251658240" behindDoc="1" locked="0" layoutInCell="1" allowOverlap="1" wp14:anchorId="36734042" wp14:editId="36734043">
            <wp:simplePos x="0" y="0"/>
            <wp:positionH relativeFrom="margin">
              <wp:align>left</wp:align>
            </wp:positionH>
            <wp:positionV relativeFrom="paragraph">
              <wp:posOffset>342900</wp:posOffset>
            </wp:positionV>
            <wp:extent cx="5615940" cy="4492625"/>
            <wp:effectExtent l="0" t="0" r="3810" b="3175"/>
            <wp:wrapTight wrapText="bothSides">
              <wp:wrapPolygon edited="0">
                <wp:start x="0" y="0"/>
                <wp:lineTo x="0" y="21524"/>
                <wp:lineTo x="21541" y="21524"/>
                <wp:lineTo x="215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15940" cy="4492625"/>
                    </a:xfrm>
                    <a:prstGeom prst="rect">
                      <a:avLst/>
                    </a:prstGeom>
                  </pic:spPr>
                </pic:pic>
              </a:graphicData>
            </a:graphic>
          </wp:anchor>
        </w:drawing>
      </w:r>
      <w:r>
        <w:rPr>
          <w:rFonts w:ascii="Verdana" w:hAnsi="Verdana"/>
        </w:rPr>
        <w:t xml:space="preserve">Elevations </w:t>
      </w:r>
    </w:p>
    <w:p w14:paraId="36734024" w14:textId="77777777" w:rsidR="00A01649" w:rsidRDefault="00A01649"/>
    <w:p w14:paraId="36734025" w14:textId="77777777" w:rsidR="00A01649" w:rsidRDefault="00A01649"/>
    <w:p w14:paraId="36734026" w14:textId="77777777" w:rsidR="00A01649" w:rsidRDefault="00A01649"/>
    <w:p w14:paraId="36734027" w14:textId="77777777" w:rsidR="00A01649" w:rsidRDefault="00A01649">
      <w:pPr>
        <w:ind w:left="-709" w:right="-897"/>
        <w:rPr>
          <w:rFonts w:ascii="Verdana" w:hAnsi="Verdana"/>
        </w:rPr>
      </w:pPr>
    </w:p>
    <w:p w14:paraId="36734028" w14:textId="77777777" w:rsidR="00A01649" w:rsidRDefault="00A01649">
      <w:pPr>
        <w:ind w:left="-709" w:right="-897"/>
        <w:rPr>
          <w:rFonts w:ascii="Verdana" w:hAnsi="Verdana"/>
        </w:rPr>
      </w:pPr>
    </w:p>
    <w:p w14:paraId="36734029" w14:textId="77777777" w:rsidR="00A01649" w:rsidRDefault="00A01649">
      <w:pPr>
        <w:ind w:left="-709" w:right="-897"/>
        <w:rPr>
          <w:rFonts w:ascii="Verdana" w:hAnsi="Verdana"/>
        </w:rPr>
      </w:pPr>
    </w:p>
    <w:p w14:paraId="3673402A" w14:textId="77777777" w:rsidR="00A01649" w:rsidRDefault="00A01649">
      <w:pPr>
        <w:ind w:left="-709" w:right="-897"/>
        <w:rPr>
          <w:rFonts w:ascii="Verdana" w:hAnsi="Verdana"/>
        </w:rPr>
      </w:pPr>
    </w:p>
    <w:p w14:paraId="3673402B" w14:textId="77777777" w:rsidR="00A01649" w:rsidRDefault="00A01649">
      <w:pPr>
        <w:ind w:left="-709" w:right="-897"/>
        <w:rPr>
          <w:rFonts w:ascii="Verdana" w:hAnsi="Verdana"/>
        </w:rPr>
      </w:pPr>
    </w:p>
    <w:p w14:paraId="3673402C" w14:textId="77777777" w:rsidR="00A01649" w:rsidRDefault="00A01649">
      <w:pPr>
        <w:ind w:left="-709" w:right="-897"/>
        <w:rPr>
          <w:rFonts w:ascii="Verdana" w:hAnsi="Verdana"/>
        </w:rPr>
      </w:pPr>
    </w:p>
    <w:p w14:paraId="3673402D" w14:textId="77777777" w:rsidR="00A01649" w:rsidRDefault="00A01649">
      <w:pPr>
        <w:ind w:left="-709" w:right="-897"/>
        <w:rPr>
          <w:rFonts w:ascii="Verdana" w:hAnsi="Verdana"/>
        </w:rPr>
      </w:pPr>
    </w:p>
    <w:p w14:paraId="3673402E" w14:textId="77777777" w:rsidR="00A01649" w:rsidRDefault="00A01649">
      <w:pPr>
        <w:ind w:left="-709" w:right="-897"/>
        <w:rPr>
          <w:rFonts w:ascii="Verdana" w:hAnsi="Verdana"/>
        </w:rPr>
      </w:pPr>
    </w:p>
    <w:p w14:paraId="3673402F" w14:textId="77777777" w:rsidR="00A01649" w:rsidRDefault="00A01649">
      <w:pPr>
        <w:ind w:left="-709" w:right="-897"/>
        <w:rPr>
          <w:rFonts w:ascii="Verdana" w:hAnsi="Verdana"/>
        </w:rPr>
      </w:pPr>
    </w:p>
    <w:p w14:paraId="36734030" w14:textId="77777777" w:rsidR="00A01649" w:rsidRDefault="00A01649">
      <w:pPr>
        <w:ind w:left="-709" w:right="-897"/>
        <w:rPr>
          <w:rFonts w:ascii="Verdana" w:hAnsi="Verdana"/>
        </w:rPr>
      </w:pPr>
    </w:p>
    <w:p w14:paraId="36734031" w14:textId="77777777" w:rsidR="00A01649" w:rsidRDefault="00A01649">
      <w:pPr>
        <w:ind w:left="-709" w:right="-897"/>
        <w:rPr>
          <w:rFonts w:ascii="Verdana" w:hAnsi="Verdana"/>
        </w:rPr>
      </w:pPr>
    </w:p>
    <w:p w14:paraId="36734032" w14:textId="5E011D52" w:rsidR="00A01649" w:rsidRDefault="00817597">
      <w:pPr>
        <w:ind w:right="-897"/>
        <w:rPr>
          <w:rFonts w:ascii="Verdana" w:hAnsi="Verdana"/>
        </w:rPr>
      </w:pPr>
      <w:r>
        <w:rPr>
          <w:rFonts w:ascii="Verdana" w:hAnsi="Verdana"/>
        </w:rPr>
        <w:t>Floorplan</w:t>
      </w:r>
    </w:p>
    <w:p w14:paraId="36734033" w14:textId="6BCEB1CC" w:rsidR="00A01649" w:rsidRDefault="00AA3AE1">
      <w:pPr>
        <w:ind w:right="-897"/>
        <w:rPr>
          <w:rFonts w:ascii="Verdana" w:hAnsi="Verdana"/>
        </w:rPr>
      </w:pPr>
      <w:r>
        <w:rPr>
          <w:noProof/>
        </w:rPr>
        <w:drawing>
          <wp:anchor distT="0" distB="0" distL="114300" distR="114300" simplePos="0" relativeHeight="251658241" behindDoc="0" locked="0" layoutInCell="1" allowOverlap="1" wp14:anchorId="36734044" wp14:editId="69EFE771">
            <wp:simplePos x="0" y="0"/>
            <wp:positionH relativeFrom="margin">
              <wp:posOffset>-514350</wp:posOffset>
            </wp:positionH>
            <wp:positionV relativeFrom="paragraph">
              <wp:posOffset>191135</wp:posOffset>
            </wp:positionV>
            <wp:extent cx="6675120" cy="29356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675120" cy="2935605"/>
                    </a:xfrm>
                    <a:prstGeom prst="rect">
                      <a:avLst/>
                    </a:prstGeom>
                  </pic:spPr>
                </pic:pic>
              </a:graphicData>
            </a:graphic>
          </wp:anchor>
        </w:drawing>
      </w:r>
    </w:p>
    <w:p w14:paraId="36734034" w14:textId="77777777" w:rsidR="00A01649" w:rsidRDefault="00A01649">
      <w:pPr>
        <w:ind w:right="-897"/>
        <w:rPr>
          <w:rFonts w:ascii="Verdana" w:hAnsi="Verdana"/>
        </w:rPr>
      </w:pPr>
    </w:p>
    <w:p w14:paraId="36734035" w14:textId="77777777" w:rsidR="00A01649" w:rsidRDefault="00A01649">
      <w:pPr>
        <w:ind w:right="-897"/>
        <w:rPr>
          <w:rFonts w:ascii="Verdana" w:hAnsi="Verdana"/>
        </w:rPr>
      </w:pPr>
    </w:p>
    <w:p w14:paraId="36734036" w14:textId="77777777" w:rsidR="00A01649" w:rsidRDefault="00A01649">
      <w:pPr>
        <w:ind w:right="-897"/>
        <w:rPr>
          <w:rFonts w:ascii="Verdana" w:hAnsi="Verdana"/>
        </w:rPr>
      </w:pPr>
    </w:p>
    <w:p w14:paraId="36734037" w14:textId="77777777" w:rsidR="00A01649" w:rsidRDefault="00A01649">
      <w:pPr>
        <w:ind w:right="-897"/>
        <w:rPr>
          <w:rFonts w:ascii="Verdana" w:hAnsi="Verdana"/>
        </w:rPr>
      </w:pPr>
    </w:p>
    <w:p w14:paraId="36734038" w14:textId="77777777" w:rsidR="00A01649" w:rsidRDefault="00A01649">
      <w:pPr>
        <w:ind w:right="-897"/>
        <w:rPr>
          <w:rFonts w:ascii="Verdana" w:hAnsi="Verdana"/>
        </w:rPr>
      </w:pPr>
    </w:p>
    <w:p w14:paraId="36734039" w14:textId="77777777" w:rsidR="00A01649" w:rsidRDefault="00A01649">
      <w:pPr>
        <w:ind w:right="-897"/>
        <w:rPr>
          <w:rFonts w:ascii="Verdana" w:hAnsi="Verdana"/>
        </w:rPr>
      </w:pPr>
    </w:p>
    <w:p w14:paraId="3673403A" w14:textId="77777777" w:rsidR="00A01649" w:rsidRDefault="00A01649">
      <w:pPr>
        <w:ind w:right="-897"/>
        <w:rPr>
          <w:rFonts w:ascii="Verdana" w:hAnsi="Verdana"/>
        </w:rPr>
      </w:pPr>
    </w:p>
    <w:p w14:paraId="3673403B" w14:textId="77777777" w:rsidR="00A01649" w:rsidRDefault="00A01649">
      <w:pPr>
        <w:ind w:right="-897"/>
        <w:rPr>
          <w:rFonts w:ascii="Verdana" w:hAnsi="Verdana"/>
        </w:rPr>
      </w:pPr>
    </w:p>
    <w:p w14:paraId="3673403C" w14:textId="77777777" w:rsidR="00A01649" w:rsidRDefault="00A01649">
      <w:pPr>
        <w:ind w:right="-897"/>
        <w:rPr>
          <w:rFonts w:ascii="Verdana" w:hAnsi="Verdana"/>
        </w:rPr>
      </w:pPr>
    </w:p>
    <w:p w14:paraId="3673403D" w14:textId="77777777" w:rsidR="00A01649" w:rsidRDefault="00A01649">
      <w:pPr>
        <w:ind w:right="-897"/>
        <w:rPr>
          <w:rFonts w:ascii="Verdana" w:hAnsi="Verdana"/>
        </w:rPr>
      </w:pPr>
    </w:p>
    <w:p w14:paraId="3673403E" w14:textId="77777777" w:rsidR="00A01649" w:rsidRDefault="00A01649">
      <w:pPr>
        <w:ind w:right="-897"/>
        <w:rPr>
          <w:rFonts w:ascii="Verdana" w:hAnsi="Verdana"/>
        </w:rPr>
      </w:pPr>
    </w:p>
    <w:p w14:paraId="3673403F" w14:textId="77777777" w:rsidR="00A01649" w:rsidRDefault="00A01649">
      <w:pPr>
        <w:ind w:right="-897"/>
        <w:rPr>
          <w:rFonts w:ascii="Verdana" w:hAnsi="Verdana"/>
        </w:rPr>
      </w:pPr>
    </w:p>
    <w:p w14:paraId="36734040" w14:textId="77777777" w:rsidR="00A01649" w:rsidRDefault="00A01649">
      <w:pPr>
        <w:ind w:right="-897"/>
        <w:rPr>
          <w:rFonts w:ascii="Verdana" w:hAnsi="Verdana"/>
        </w:rPr>
      </w:pPr>
    </w:p>
    <w:p w14:paraId="26A43E29" w14:textId="77777777" w:rsidR="00AA3AE1" w:rsidRDefault="00AA3AE1">
      <w:pPr>
        <w:ind w:right="-897"/>
        <w:rPr>
          <w:rFonts w:ascii="Verdana" w:hAnsi="Verdana"/>
        </w:rPr>
      </w:pPr>
    </w:p>
    <w:p w14:paraId="075B23B1" w14:textId="77777777" w:rsidR="00AA3AE1" w:rsidRDefault="00AA3AE1">
      <w:pPr>
        <w:ind w:right="-897"/>
        <w:rPr>
          <w:rFonts w:ascii="Verdana" w:hAnsi="Verdana"/>
        </w:rPr>
      </w:pPr>
    </w:p>
    <w:p w14:paraId="74C1F0EE" w14:textId="77777777" w:rsidR="00AA3AE1" w:rsidRDefault="00AA3AE1">
      <w:pPr>
        <w:ind w:right="-897"/>
        <w:rPr>
          <w:rFonts w:ascii="Verdana" w:hAnsi="Verdana"/>
        </w:rPr>
      </w:pPr>
    </w:p>
    <w:p w14:paraId="1FD03A25" w14:textId="77777777" w:rsidR="00AA3AE1" w:rsidRDefault="00AA3AE1">
      <w:pPr>
        <w:ind w:right="-897"/>
        <w:rPr>
          <w:rFonts w:ascii="Verdana" w:hAnsi="Verdana"/>
        </w:rPr>
      </w:pPr>
    </w:p>
    <w:p w14:paraId="237EE016" w14:textId="77777777" w:rsidR="00AA3AE1" w:rsidRDefault="00AA3AE1">
      <w:pPr>
        <w:ind w:right="-897"/>
        <w:rPr>
          <w:rFonts w:ascii="Verdana" w:hAnsi="Verdana"/>
        </w:rPr>
      </w:pPr>
    </w:p>
    <w:p w14:paraId="7B3EDF52" w14:textId="77777777" w:rsidR="00AA3AE1" w:rsidRDefault="00AA3AE1">
      <w:pPr>
        <w:ind w:right="-897"/>
        <w:rPr>
          <w:rFonts w:ascii="Verdana" w:hAnsi="Verdana"/>
        </w:rPr>
      </w:pPr>
    </w:p>
    <w:p w14:paraId="43BCE382" w14:textId="77777777" w:rsidR="00AA3AE1" w:rsidRDefault="00AA3AE1">
      <w:pPr>
        <w:ind w:right="-897"/>
        <w:rPr>
          <w:rFonts w:ascii="Verdana" w:hAnsi="Verdana"/>
        </w:rPr>
      </w:pPr>
    </w:p>
    <w:p w14:paraId="400FB3D8" w14:textId="77777777" w:rsidR="00AA3AE1" w:rsidRDefault="00AA3AE1">
      <w:pPr>
        <w:ind w:right="-897"/>
        <w:rPr>
          <w:rFonts w:ascii="Verdana" w:hAnsi="Verdana"/>
        </w:rPr>
      </w:pPr>
    </w:p>
    <w:p w14:paraId="1EE6872E" w14:textId="77777777" w:rsidR="00AA3AE1" w:rsidRDefault="00AA3AE1">
      <w:pPr>
        <w:ind w:right="-897"/>
        <w:rPr>
          <w:rFonts w:ascii="Verdana" w:hAnsi="Verdana"/>
        </w:rPr>
      </w:pPr>
    </w:p>
    <w:p w14:paraId="07E8D48D" w14:textId="77777777" w:rsidR="00AA3AE1" w:rsidRDefault="00AA3AE1">
      <w:pPr>
        <w:ind w:right="-897"/>
        <w:rPr>
          <w:rFonts w:ascii="Verdana" w:hAnsi="Verdana"/>
        </w:rPr>
      </w:pPr>
    </w:p>
    <w:p w14:paraId="445B6442" w14:textId="77777777" w:rsidR="00AA3AE1" w:rsidRDefault="00AA3AE1">
      <w:pPr>
        <w:ind w:right="-897"/>
        <w:rPr>
          <w:rFonts w:ascii="Verdana" w:hAnsi="Verdana"/>
        </w:rPr>
      </w:pPr>
    </w:p>
    <w:p w14:paraId="1143856C" w14:textId="77777777" w:rsidR="00AA3AE1" w:rsidRDefault="00AA3AE1">
      <w:pPr>
        <w:ind w:right="-897"/>
        <w:rPr>
          <w:rFonts w:ascii="Verdana" w:hAnsi="Verdana"/>
        </w:rPr>
      </w:pPr>
    </w:p>
    <w:p w14:paraId="34FC7064" w14:textId="77777777" w:rsidR="008B553E" w:rsidRPr="008B553E" w:rsidRDefault="008B553E" w:rsidP="008B553E">
      <w:pPr>
        <w:ind w:right="141"/>
        <w:jc w:val="center"/>
        <w:rPr>
          <w:rFonts w:ascii="Verdana" w:hAnsi="Verdana"/>
          <w:b/>
          <w:u w:val="single"/>
        </w:rPr>
      </w:pPr>
      <w:r w:rsidRPr="008B553E">
        <w:rPr>
          <w:rFonts w:ascii="Verdana" w:hAnsi="Verdana"/>
          <w:b/>
          <w:u w:val="single"/>
        </w:rPr>
        <w:t>Privacy Notice</w:t>
      </w:r>
    </w:p>
    <w:p w14:paraId="1CB5C9DE"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 xml:space="preserve">Newquay Town Council takes your privacy seriously. This notice explains when and why we collect person information, how we use it, the conditions under which we may disclose it to others and how we keep it secure. Any questions regarding this notice should be sent by email to: </w:t>
      </w:r>
    </w:p>
    <w:p w14:paraId="06FEEBEB" w14:textId="77777777" w:rsidR="008B553E" w:rsidRPr="008B553E" w:rsidRDefault="008B553E" w:rsidP="008B553E">
      <w:pPr>
        <w:ind w:right="141"/>
        <w:jc w:val="both"/>
        <w:rPr>
          <w:rFonts w:ascii="Verdana" w:hAnsi="Verdana"/>
          <w:sz w:val="20"/>
          <w:szCs w:val="20"/>
        </w:rPr>
      </w:pPr>
      <w:hyperlink r:id="rId17" w:history="1">
        <w:r w:rsidRPr="008B553E">
          <w:rPr>
            <w:rStyle w:val="Hyperlink"/>
            <w:rFonts w:ascii="Verdana" w:hAnsi="Verdana"/>
            <w:sz w:val="20"/>
            <w:szCs w:val="20"/>
          </w:rPr>
          <w:t>dpo@newquay.town</w:t>
        </w:r>
      </w:hyperlink>
      <w:r w:rsidRPr="008B553E">
        <w:rPr>
          <w:rFonts w:ascii="Verdana" w:hAnsi="Verdana"/>
          <w:sz w:val="20"/>
          <w:szCs w:val="20"/>
        </w:rPr>
        <w:t xml:space="preserve"> </w:t>
      </w:r>
    </w:p>
    <w:p w14:paraId="1F641698"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Who will control my data?</w:t>
      </w:r>
    </w:p>
    <w:p w14:paraId="2E701C8C"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Newquay Town Council will control your data.</w:t>
      </w:r>
    </w:p>
    <w:p w14:paraId="15B09D59"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How do we collect information from you?</w:t>
      </w:r>
    </w:p>
    <w:p w14:paraId="5FC4DE48" w14:textId="79140305" w:rsidR="008B553E" w:rsidRPr="008B553E" w:rsidRDefault="008B553E" w:rsidP="008B553E">
      <w:pPr>
        <w:ind w:right="141"/>
        <w:jc w:val="both"/>
        <w:rPr>
          <w:rFonts w:ascii="Verdana" w:hAnsi="Verdana"/>
          <w:sz w:val="20"/>
          <w:szCs w:val="20"/>
        </w:rPr>
      </w:pPr>
      <w:r w:rsidRPr="008B553E">
        <w:rPr>
          <w:rFonts w:ascii="Verdana" w:hAnsi="Verdana"/>
          <w:sz w:val="20"/>
          <w:szCs w:val="20"/>
        </w:rPr>
        <w:t xml:space="preserve">When you complete your </w:t>
      </w:r>
      <w:r>
        <w:rPr>
          <w:rFonts w:ascii="Verdana" w:hAnsi="Verdana"/>
          <w:sz w:val="20"/>
          <w:szCs w:val="20"/>
        </w:rPr>
        <w:t>a</w:t>
      </w:r>
      <w:r w:rsidRPr="008B553E">
        <w:rPr>
          <w:rFonts w:ascii="Verdana" w:hAnsi="Verdana"/>
          <w:sz w:val="20"/>
          <w:szCs w:val="20"/>
        </w:rPr>
        <w:t xml:space="preserve">pplication form, personal data within the form will then be collected and processed. </w:t>
      </w:r>
    </w:p>
    <w:p w14:paraId="254795B3"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Why do we do this?</w:t>
      </w:r>
    </w:p>
    <w:p w14:paraId="4646C613" w14:textId="0FC4D752" w:rsidR="008B553E" w:rsidRPr="008B553E" w:rsidRDefault="008B553E" w:rsidP="008B553E">
      <w:pPr>
        <w:pStyle w:val="Style3"/>
        <w:kinsoku w:val="0"/>
        <w:autoSpaceDE/>
        <w:autoSpaceDN/>
        <w:adjustRightInd/>
        <w:spacing w:before="288" w:after="240" w:line="276" w:lineRule="auto"/>
        <w:ind w:right="141"/>
        <w:jc w:val="both"/>
        <w:rPr>
          <w:rFonts w:ascii="Verdana" w:hAnsi="Verdana"/>
        </w:rPr>
      </w:pPr>
      <w:r w:rsidRPr="008B553E">
        <w:rPr>
          <w:rStyle w:val="CharacterStyle3"/>
          <w:rFonts w:ascii="Verdana" w:eastAsiaTheme="majorEastAsia" w:hAnsi="Verdana" w:cs="Arial Rounded MT Bold"/>
          <w:bCs/>
          <w:spacing w:val="-1"/>
        </w:rPr>
        <w:t xml:space="preserve">Newquay Town Council will hold and process your personal data for the purposes of reviewing this application. </w:t>
      </w:r>
    </w:p>
    <w:p w14:paraId="24299CC6"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What type of information is collected from you?</w:t>
      </w:r>
    </w:p>
    <w:p w14:paraId="455E1BD9"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The personal information we collect will include;</w:t>
      </w:r>
    </w:p>
    <w:p w14:paraId="4D706542" w14:textId="77777777" w:rsidR="008B553E" w:rsidRPr="008B553E" w:rsidRDefault="008B553E" w:rsidP="008B553E">
      <w:pPr>
        <w:pStyle w:val="ListParagraph"/>
        <w:numPr>
          <w:ilvl w:val="0"/>
          <w:numId w:val="44"/>
        </w:numPr>
        <w:spacing w:after="0" w:line="276" w:lineRule="auto"/>
        <w:ind w:right="141"/>
        <w:jc w:val="both"/>
        <w:rPr>
          <w:rFonts w:ascii="Verdana" w:hAnsi="Verdana"/>
          <w:sz w:val="20"/>
          <w:szCs w:val="20"/>
        </w:rPr>
      </w:pPr>
      <w:r w:rsidRPr="008B553E">
        <w:rPr>
          <w:rFonts w:ascii="Verdana" w:hAnsi="Verdana"/>
          <w:sz w:val="20"/>
          <w:szCs w:val="20"/>
        </w:rPr>
        <w:t>Your name, address, telephone number, email address.</w:t>
      </w:r>
    </w:p>
    <w:p w14:paraId="75E8529C" w14:textId="77777777" w:rsidR="008B553E" w:rsidRPr="008B553E" w:rsidRDefault="008B553E" w:rsidP="008B553E">
      <w:pPr>
        <w:pStyle w:val="ListParagraph"/>
        <w:numPr>
          <w:ilvl w:val="0"/>
          <w:numId w:val="44"/>
        </w:numPr>
        <w:spacing w:after="0" w:line="276" w:lineRule="auto"/>
        <w:ind w:right="141"/>
        <w:jc w:val="both"/>
        <w:rPr>
          <w:rFonts w:ascii="Verdana" w:hAnsi="Verdana"/>
          <w:sz w:val="20"/>
          <w:szCs w:val="20"/>
        </w:rPr>
      </w:pPr>
      <w:r w:rsidRPr="008B553E">
        <w:rPr>
          <w:rFonts w:ascii="Verdana" w:hAnsi="Verdana"/>
          <w:sz w:val="20"/>
          <w:szCs w:val="20"/>
        </w:rPr>
        <w:t>Bank account details (through submission of bank statements/financial accounts)</w:t>
      </w:r>
    </w:p>
    <w:p w14:paraId="48C26F34"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How we may use your personal information</w:t>
      </w:r>
    </w:p>
    <w:p w14:paraId="7E0464F7"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We will only use your personal information to:</w:t>
      </w:r>
    </w:p>
    <w:p w14:paraId="3578AD89" w14:textId="6E837C01" w:rsidR="008B553E" w:rsidRPr="008B553E" w:rsidRDefault="008B553E" w:rsidP="008B553E">
      <w:pPr>
        <w:pStyle w:val="ListParagraph"/>
        <w:numPr>
          <w:ilvl w:val="0"/>
          <w:numId w:val="43"/>
        </w:numPr>
        <w:spacing w:after="0" w:line="276" w:lineRule="auto"/>
        <w:ind w:left="709" w:right="141" w:hanging="283"/>
        <w:jc w:val="both"/>
        <w:rPr>
          <w:rStyle w:val="CharacterStyle3"/>
          <w:rFonts w:ascii="Verdana" w:hAnsi="Verdana"/>
          <w:szCs w:val="20"/>
        </w:rPr>
      </w:pPr>
      <w:r w:rsidRPr="008B553E">
        <w:rPr>
          <w:rStyle w:val="CharacterStyle3"/>
          <w:rFonts w:ascii="Verdana" w:eastAsiaTheme="majorEastAsia" w:hAnsi="Verdana" w:cs="Arial Rounded MT Bold"/>
          <w:bCs/>
          <w:spacing w:val="-1"/>
          <w:szCs w:val="20"/>
        </w:rPr>
        <w:t xml:space="preserve">Review and process your application. </w:t>
      </w:r>
    </w:p>
    <w:p w14:paraId="71A634D6" w14:textId="77777777" w:rsidR="008B553E" w:rsidRPr="008B553E" w:rsidRDefault="008B553E" w:rsidP="008B553E">
      <w:pPr>
        <w:pStyle w:val="ListParagraph"/>
        <w:numPr>
          <w:ilvl w:val="0"/>
          <w:numId w:val="43"/>
        </w:numPr>
        <w:spacing w:after="0" w:line="276" w:lineRule="auto"/>
        <w:ind w:left="709" w:right="141" w:hanging="283"/>
        <w:jc w:val="both"/>
        <w:rPr>
          <w:rStyle w:val="CharacterStyle3"/>
          <w:rFonts w:ascii="Verdana" w:hAnsi="Verdana"/>
          <w:szCs w:val="20"/>
        </w:rPr>
      </w:pPr>
      <w:r w:rsidRPr="008B553E">
        <w:rPr>
          <w:rStyle w:val="CharacterStyle3"/>
          <w:rFonts w:ascii="Verdana" w:eastAsiaTheme="majorEastAsia" w:hAnsi="Verdana" w:cs="Arial Rounded MT Bold"/>
          <w:bCs/>
          <w:spacing w:val="-1"/>
          <w:szCs w:val="20"/>
        </w:rPr>
        <w:t>Notify you of relevant Council policies and procedures relating to your application.</w:t>
      </w:r>
    </w:p>
    <w:p w14:paraId="1045EE4E" w14:textId="77777777" w:rsidR="008B553E" w:rsidRPr="008B553E" w:rsidRDefault="008B553E" w:rsidP="008B553E">
      <w:pPr>
        <w:pStyle w:val="ListParagraph"/>
        <w:numPr>
          <w:ilvl w:val="0"/>
          <w:numId w:val="43"/>
        </w:numPr>
        <w:spacing w:after="0" w:line="276" w:lineRule="auto"/>
        <w:ind w:left="709" w:right="141" w:hanging="283"/>
        <w:jc w:val="both"/>
        <w:rPr>
          <w:rStyle w:val="CharacterStyle3"/>
          <w:rFonts w:ascii="Verdana" w:hAnsi="Verdana"/>
          <w:szCs w:val="20"/>
        </w:rPr>
      </w:pPr>
      <w:r w:rsidRPr="008B553E">
        <w:rPr>
          <w:rStyle w:val="CharacterStyle3"/>
          <w:rFonts w:ascii="Verdana" w:eastAsiaTheme="majorEastAsia" w:hAnsi="Verdana" w:cs="Arial Rounded MT Bold"/>
          <w:bCs/>
          <w:spacing w:val="-1"/>
          <w:szCs w:val="20"/>
        </w:rPr>
        <w:t>Contact you regarding any further enquiries we may need to make to clarify information which has been submitted.</w:t>
      </w:r>
    </w:p>
    <w:p w14:paraId="0CD900E8" w14:textId="77777777" w:rsidR="008B553E" w:rsidRPr="008B553E" w:rsidRDefault="008B553E" w:rsidP="008B553E">
      <w:pPr>
        <w:pStyle w:val="ListParagraph"/>
        <w:numPr>
          <w:ilvl w:val="0"/>
          <w:numId w:val="43"/>
        </w:numPr>
        <w:spacing w:after="0" w:line="276" w:lineRule="auto"/>
        <w:ind w:left="709" w:right="141" w:hanging="283"/>
        <w:jc w:val="both"/>
        <w:rPr>
          <w:rFonts w:ascii="Verdana" w:hAnsi="Verdana"/>
          <w:sz w:val="20"/>
          <w:szCs w:val="20"/>
        </w:rPr>
      </w:pPr>
      <w:r w:rsidRPr="008B553E">
        <w:rPr>
          <w:rFonts w:ascii="Verdana" w:hAnsi="Verdana"/>
          <w:sz w:val="20"/>
          <w:szCs w:val="20"/>
        </w:rPr>
        <w:t>Notify you of any changes to the privacy notice</w:t>
      </w:r>
    </w:p>
    <w:p w14:paraId="679B5F4C" w14:textId="77777777" w:rsidR="008B553E" w:rsidRDefault="008B553E" w:rsidP="008B553E">
      <w:pPr>
        <w:ind w:right="141"/>
        <w:jc w:val="both"/>
        <w:rPr>
          <w:rFonts w:ascii="Verdana" w:hAnsi="Verdana"/>
          <w:b/>
          <w:sz w:val="20"/>
          <w:szCs w:val="20"/>
        </w:rPr>
      </w:pPr>
    </w:p>
    <w:p w14:paraId="55DCF7D5" w14:textId="5F374D3F" w:rsidR="008B553E" w:rsidRPr="008B553E" w:rsidRDefault="008B553E" w:rsidP="008B553E">
      <w:pPr>
        <w:ind w:right="141"/>
        <w:jc w:val="both"/>
        <w:rPr>
          <w:rFonts w:ascii="Verdana" w:hAnsi="Verdana"/>
          <w:b/>
          <w:sz w:val="20"/>
          <w:szCs w:val="20"/>
        </w:rPr>
      </w:pPr>
      <w:r w:rsidRPr="008B553E">
        <w:rPr>
          <w:rFonts w:ascii="Verdana" w:hAnsi="Verdana"/>
          <w:b/>
          <w:sz w:val="20"/>
          <w:szCs w:val="20"/>
        </w:rPr>
        <w:t>Who has access to your information?</w:t>
      </w:r>
    </w:p>
    <w:p w14:paraId="775E1FC5"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 xml:space="preserve">Only Newquay Town Council, it’s Officers and members, have access to your information. We may need to share this with our Internal and External auditors as part of the Annual Return however we will not share your information with any third party unless you have been notified of this through a change to our privacy notice. </w:t>
      </w:r>
    </w:p>
    <w:p w14:paraId="1D555FA6"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How we will look after your data</w:t>
      </w:r>
    </w:p>
    <w:p w14:paraId="7BF60684"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Access to your information will only be made to Newquay Town Council to process it for the purposes outline in this privacy notice.</w:t>
      </w:r>
    </w:p>
    <w:p w14:paraId="414D506C"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Notification of privacy notice changes</w:t>
      </w:r>
    </w:p>
    <w:p w14:paraId="4B00FEBE"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lastRenderedPageBreak/>
        <w:t>We may update this privacy notice to reflect changes to our information practices. If we make any material changes we may notify you by email (sent to the email address you have provided us).</w:t>
      </w:r>
    </w:p>
    <w:p w14:paraId="3BF5101B"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What are my data rights?</w:t>
      </w:r>
    </w:p>
    <w:p w14:paraId="61193187"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Your personal information belongs to you and you have the right to:</w:t>
      </w:r>
    </w:p>
    <w:p w14:paraId="45CBB981" w14:textId="77777777" w:rsidR="008B553E" w:rsidRPr="008B553E" w:rsidRDefault="008B553E" w:rsidP="008B553E">
      <w:pPr>
        <w:pStyle w:val="ListParagraph"/>
        <w:numPr>
          <w:ilvl w:val="0"/>
          <w:numId w:val="42"/>
        </w:numPr>
        <w:spacing w:after="0" w:line="276" w:lineRule="auto"/>
        <w:ind w:left="709" w:right="141" w:hanging="283"/>
        <w:jc w:val="both"/>
        <w:rPr>
          <w:rFonts w:ascii="Verdana" w:hAnsi="Verdana"/>
          <w:sz w:val="20"/>
          <w:szCs w:val="20"/>
        </w:rPr>
      </w:pPr>
      <w:r w:rsidRPr="008B553E">
        <w:rPr>
          <w:rFonts w:ascii="Verdana" w:hAnsi="Verdana"/>
          <w:sz w:val="20"/>
          <w:szCs w:val="20"/>
        </w:rPr>
        <w:t>Be informed of how we will process it</w:t>
      </w:r>
    </w:p>
    <w:p w14:paraId="33986307" w14:textId="77777777" w:rsidR="008B553E" w:rsidRPr="008B553E" w:rsidRDefault="008B553E" w:rsidP="008B553E">
      <w:pPr>
        <w:pStyle w:val="ListParagraph"/>
        <w:numPr>
          <w:ilvl w:val="0"/>
          <w:numId w:val="42"/>
        </w:numPr>
        <w:spacing w:after="0" w:line="276" w:lineRule="auto"/>
        <w:ind w:left="709" w:right="141" w:hanging="283"/>
        <w:jc w:val="both"/>
        <w:rPr>
          <w:rFonts w:ascii="Verdana" w:hAnsi="Verdana"/>
          <w:sz w:val="20"/>
          <w:szCs w:val="20"/>
        </w:rPr>
      </w:pPr>
      <w:r w:rsidRPr="008B553E">
        <w:rPr>
          <w:rFonts w:ascii="Verdana" w:hAnsi="Verdana"/>
          <w:sz w:val="20"/>
          <w:szCs w:val="20"/>
        </w:rPr>
        <w:t>Request a copy of what we hold about you and in the format you request, for example by email or letter</w:t>
      </w:r>
    </w:p>
    <w:p w14:paraId="781BE339" w14:textId="77777777" w:rsidR="008B553E" w:rsidRPr="008B553E" w:rsidRDefault="008B553E" w:rsidP="008B553E">
      <w:pPr>
        <w:pStyle w:val="ListParagraph"/>
        <w:numPr>
          <w:ilvl w:val="0"/>
          <w:numId w:val="42"/>
        </w:numPr>
        <w:spacing w:after="0" w:line="276" w:lineRule="auto"/>
        <w:ind w:left="709" w:right="141" w:hanging="283"/>
        <w:jc w:val="both"/>
        <w:rPr>
          <w:rFonts w:ascii="Verdana" w:hAnsi="Verdana"/>
          <w:sz w:val="20"/>
          <w:szCs w:val="20"/>
        </w:rPr>
      </w:pPr>
      <w:r w:rsidRPr="008B553E">
        <w:rPr>
          <w:rFonts w:ascii="Verdana" w:hAnsi="Verdana"/>
          <w:sz w:val="20"/>
          <w:szCs w:val="20"/>
        </w:rPr>
        <w:t>Have it amended if it is incorrect or incomplete</w:t>
      </w:r>
    </w:p>
    <w:p w14:paraId="60E9002F" w14:textId="77777777" w:rsidR="008B553E" w:rsidRPr="008B553E" w:rsidRDefault="008B553E" w:rsidP="008B553E">
      <w:pPr>
        <w:pStyle w:val="ListParagraph"/>
        <w:numPr>
          <w:ilvl w:val="0"/>
          <w:numId w:val="42"/>
        </w:numPr>
        <w:spacing w:after="0" w:line="276" w:lineRule="auto"/>
        <w:ind w:left="709" w:right="141" w:hanging="283"/>
        <w:jc w:val="both"/>
        <w:rPr>
          <w:rFonts w:ascii="Verdana" w:hAnsi="Verdana"/>
          <w:sz w:val="20"/>
          <w:szCs w:val="20"/>
        </w:rPr>
      </w:pPr>
      <w:r w:rsidRPr="008B553E">
        <w:rPr>
          <w:rFonts w:ascii="Verdana" w:hAnsi="Verdana"/>
          <w:sz w:val="20"/>
          <w:szCs w:val="20"/>
        </w:rPr>
        <w:t>Have it deleted (where we do not have a legal requirement to retain it)</w:t>
      </w:r>
    </w:p>
    <w:p w14:paraId="65B8FC4A" w14:textId="77777777" w:rsidR="008B553E" w:rsidRPr="008B553E" w:rsidRDefault="008B553E" w:rsidP="008B553E">
      <w:pPr>
        <w:pStyle w:val="ListParagraph"/>
        <w:numPr>
          <w:ilvl w:val="0"/>
          <w:numId w:val="42"/>
        </w:numPr>
        <w:spacing w:after="0" w:line="276" w:lineRule="auto"/>
        <w:ind w:left="709" w:right="141" w:hanging="283"/>
        <w:jc w:val="both"/>
        <w:rPr>
          <w:rFonts w:ascii="Verdana" w:hAnsi="Verdana"/>
          <w:sz w:val="20"/>
          <w:szCs w:val="20"/>
        </w:rPr>
      </w:pPr>
      <w:r w:rsidRPr="008B553E">
        <w:rPr>
          <w:rFonts w:ascii="Verdana" w:hAnsi="Verdana"/>
          <w:sz w:val="20"/>
          <w:szCs w:val="20"/>
        </w:rPr>
        <w:t>Withdraw your consent if you no longer wish us to process it</w:t>
      </w:r>
    </w:p>
    <w:p w14:paraId="04B38E55" w14:textId="77777777" w:rsidR="008B553E" w:rsidRPr="008B553E" w:rsidRDefault="008B553E" w:rsidP="008B553E">
      <w:pPr>
        <w:pStyle w:val="ListParagraph"/>
        <w:numPr>
          <w:ilvl w:val="0"/>
          <w:numId w:val="42"/>
        </w:numPr>
        <w:spacing w:after="0" w:line="276" w:lineRule="auto"/>
        <w:ind w:left="709" w:right="141" w:hanging="283"/>
        <w:jc w:val="both"/>
        <w:rPr>
          <w:rFonts w:ascii="Verdana" w:hAnsi="Verdana"/>
          <w:sz w:val="20"/>
          <w:szCs w:val="20"/>
        </w:rPr>
      </w:pPr>
      <w:r w:rsidRPr="008B553E">
        <w:rPr>
          <w:rFonts w:ascii="Verdana" w:hAnsi="Verdana"/>
          <w:sz w:val="20"/>
          <w:szCs w:val="20"/>
        </w:rPr>
        <w:t>Restrict how we process it</w:t>
      </w:r>
    </w:p>
    <w:p w14:paraId="7768187C" w14:textId="77777777" w:rsidR="008B553E" w:rsidRPr="008B553E" w:rsidRDefault="008B553E" w:rsidP="008B553E">
      <w:pPr>
        <w:pStyle w:val="ListParagraph"/>
        <w:numPr>
          <w:ilvl w:val="0"/>
          <w:numId w:val="42"/>
        </w:numPr>
        <w:spacing w:after="0" w:line="276" w:lineRule="auto"/>
        <w:ind w:left="709" w:right="141" w:hanging="283"/>
        <w:jc w:val="both"/>
        <w:rPr>
          <w:rFonts w:ascii="Verdana" w:hAnsi="Verdana"/>
          <w:sz w:val="20"/>
          <w:szCs w:val="20"/>
        </w:rPr>
      </w:pPr>
      <w:r w:rsidRPr="008B553E">
        <w:rPr>
          <w:rFonts w:ascii="Verdana" w:hAnsi="Verdana"/>
          <w:sz w:val="20"/>
          <w:szCs w:val="20"/>
        </w:rPr>
        <w:t>Object to us using it for marketing or research purposes</w:t>
      </w:r>
    </w:p>
    <w:p w14:paraId="38CA5351" w14:textId="77777777" w:rsidR="008B553E" w:rsidRPr="008B553E" w:rsidRDefault="008B553E" w:rsidP="008B553E">
      <w:pPr>
        <w:pStyle w:val="ListParagraph"/>
        <w:numPr>
          <w:ilvl w:val="0"/>
          <w:numId w:val="42"/>
        </w:numPr>
        <w:spacing w:after="0" w:line="276" w:lineRule="auto"/>
        <w:ind w:left="709" w:right="141" w:hanging="283"/>
        <w:jc w:val="both"/>
        <w:rPr>
          <w:rFonts w:ascii="Verdana" w:hAnsi="Verdana"/>
          <w:sz w:val="20"/>
          <w:szCs w:val="20"/>
        </w:rPr>
      </w:pPr>
      <w:r w:rsidRPr="008B553E">
        <w:rPr>
          <w:rFonts w:ascii="Verdana" w:hAnsi="Verdana"/>
          <w:sz w:val="20"/>
          <w:szCs w:val="20"/>
        </w:rPr>
        <w:t>Object to us using it in relation to a legal task or in the exercise of an official authority</w:t>
      </w:r>
    </w:p>
    <w:p w14:paraId="26A7D2DE" w14:textId="77CE1A0D" w:rsidR="008B553E" w:rsidRPr="008B553E" w:rsidRDefault="008B553E" w:rsidP="008B553E">
      <w:pPr>
        <w:pStyle w:val="ListParagraph"/>
        <w:numPr>
          <w:ilvl w:val="0"/>
          <w:numId w:val="42"/>
        </w:numPr>
        <w:spacing w:after="0" w:line="276" w:lineRule="auto"/>
        <w:ind w:left="709" w:right="141" w:hanging="283"/>
        <w:jc w:val="both"/>
        <w:rPr>
          <w:rFonts w:ascii="Verdana" w:hAnsi="Verdana"/>
          <w:sz w:val="20"/>
          <w:szCs w:val="20"/>
        </w:rPr>
      </w:pPr>
      <w:r w:rsidRPr="008B553E">
        <w:rPr>
          <w:rFonts w:ascii="Verdana" w:hAnsi="Verdana"/>
          <w:sz w:val="20"/>
          <w:szCs w:val="20"/>
        </w:rPr>
        <w:t>Request that a person reviews an automated decision where it has an adverse effect on you. (No automated decisions are made)</w:t>
      </w:r>
    </w:p>
    <w:p w14:paraId="11E2ACAA" w14:textId="77777777" w:rsidR="008B553E" w:rsidRDefault="008B553E" w:rsidP="008B553E">
      <w:pPr>
        <w:ind w:right="141"/>
        <w:jc w:val="both"/>
        <w:rPr>
          <w:rFonts w:ascii="Verdana" w:hAnsi="Verdana"/>
          <w:b/>
          <w:sz w:val="20"/>
          <w:szCs w:val="20"/>
        </w:rPr>
      </w:pPr>
    </w:p>
    <w:p w14:paraId="3BBE9329" w14:textId="2985ED05" w:rsidR="008B553E" w:rsidRPr="008B553E" w:rsidRDefault="008B553E" w:rsidP="008B553E">
      <w:pPr>
        <w:ind w:right="141"/>
        <w:jc w:val="both"/>
        <w:rPr>
          <w:rFonts w:ascii="Verdana" w:hAnsi="Verdana"/>
          <w:b/>
          <w:sz w:val="20"/>
          <w:szCs w:val="20"/>
        </w:rPr>
      </w:pPr>
      <w:r w:rsidRPr="008B553E">
        <w:rPr>
          <w:rFonts w:ascii="Verdana" w:hAnsi="Verdana"/>
          <w:b/>
          <w:sz w:val="20"/>
          <w:szCs w:val="20"/>
        </w:rPr>
        <w:t>How long will you keep this information for?</w:t>
      </w:r>
    </w:p>
    <w:p w14:paraId="08568CB8" w14:textId="4006B30D" w:rsidR="008B553E" w:rsidRPr="008B553E" w:rsidRDefault="008B553E" w:rsidP="008B553E">
      <w:pPr>
        <w:ind w:right="141"/>
        <w:jc w:val="both"/>
        <w:rPr>
          <w:rFonts w:ascii="Verdana" w:hAnsi="Verdana"/>
          <w:sz w:val="20"/>
          <w:szCs w:val="20"/>
        </w:rPr>
      </w:pPr>
      <w:r w:rsidRPr="008B553E">
        <w:rPr>
          <w:rFonts w:ascii="Verdana" w:hAnsi="Verdana"/>
          <w:sz w:val="20"/>
          <w:szCs w:val="20"/>
        </w:rPr>
        <w:t xml:space="preserve">We will keep your data for as long as is required to process your application from submission to completion of the project and the end of the relevant financial year for audit purposes. </w:t>
      </w:r>
    </w:p>
    <w:p w14:paraId="56AE09A2"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How do I exercise these rights?</w:t>
      </w:r>
    </w:p>
    <w:p w14:paraId="40FDD750"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If you would like to access any of the information we hold about you or have concerns regarding the way we process your information, please contact Newquay Town Council:</w:t>
      </w:r>
    </w:p>
    <w:p w14:paraId="79868DA8"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 xml:space="preserve">Email: </w:t>
      </w:r>
      <w:hyperlink r:id="rId18" w:history="1">
        <w:r w:rsidRPr="008B553E">
          <w:rPr>
            <w:rStyle w:val="Hyperlink"/>
            <w:rFonts w:ascii="Verdana" w:hAnsi="Verdana"/>
            <w:b/>
            <w:sz w:val="20"/>
            <w:szCs w:val="20"/>
          </w:rPr>
          <w:t>dpo@newquay.town</w:t>
        </w:r>
      </w:hyperlink>
      <w:r w:rsidRPr="008B553E">
        <w:rPr>
          <w:rFonts w:ascii="Verdana" w:hAnsi="Verdana"/>
          <w:b/>
          <w:sz w:val="20"/>
          <w:szCs w:val="20"/>
        </w:rPr>
        <w:t xml:space="preserve"> </w:t>
      </w:r>
    </w:p>
    <w:p w14:paraId="39F56CAE" w14:textId="77777777" w:rsidR="008B553E" w:rsidRPr="008B553E" w:rsidRDefault="008B553E" w:rsidP="008B553E">
      <w:pPr>
        <w:ind w:right="141"/>
        <w:jc w:val="both"/>
        <w:rPr>
          <w:rFonts w:ascii="Verdana" w:hAnsi="Verdana"/>
          <w:sz w:val="20"/>
          <w:szCs w:val="20"/>
        </w:rPr>
      </w:pPr>
      <w:r w:rsidRPr="008B553E">
        <w:rPr>
          <w:rFonts w:ascii="Verdana" w:hAnsi="Verdana"/>
          <w:b/>
          <w:sz w:val="20"/>
          <w:szCs w:val="20"/>
        </w:rPr>
        <w:t xml:space="preserve">Post: </w:t>
      </w:r>
      <w:r w:rsidRPr="008B553E">
        <w:rPr>
          <w:rFonts w:ascii="Verdana" w:hAnsi="Verdana"/>
          <w:sz w:val="20"/>
          <w:szCs w:val="20"/>
        </w:rPr>
        <w:t>Municipal Offices, Marcus Hill, Newquay TR7 1AF</w:t>
      </w:r>
    </w:p>
    <w:p w14:paraId="026A9074" w14:textId="77777777" w:rsidR="008B553E" w:rsidRPr="008B553E" w:rsidRDefault="008B553E" w:rsidP="008B553E">
      <w:pPr>
        <w:ind w:right="141"/>
        <w:jc w:val="both"/>
        <w:rPr>
          <w:rFonts w:ascii="Verdana" w:hAnsi="Verdana"/>
          <w:b/>
          <w:sz w:val="20"/>
          <w:szCs w:val="20"/>
        </w:rPr>
      </w:pPr>
      <w:r w:rsidRPr="008B553E">
        <w:rPr>
          <w:rFonts w:ascii="Verdana" w:hAnsi="Verdana"/>
          <w:b/>
          <w:sz w:val="20"/>
          <w:szCs w:val="20"/>
        </w:rPr>
        <w:t>I don’t agree with something</w:t>
      </w:r>
    </w:p>
    <w:p w14:paraId="70A3939E"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 xml:space="preserve">We would prefer any complaints to be made to us initially so that we have the opportunity to see if we can put things right. However, if you are unhappy with the way we have processed your information or how we have responded to your request to exercise any of your rights in relation to your data, you can raise your concerns direct with the Information Commissioners Officer. </w:t>
      </w:r>
    </w:p>
    <w:p w14:paraId="49D80C97"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Tel: 0303 123 1113</w:t>
      </w:r>
    </w:p>
    <w:p w14:paraId="0067E84F" w14:textId="77777777" w:rsidR="008B553E" w:rsidRPr="008B553E" w:rsidRDefault="008B553E" w:rsidP="008B553E">
      <w:pPr>
        <w:ind w:right="141"/>
        <w:jc w:val="both"/>
        <w:rPr>
          <w:rStyle w:val="Hyperlink"/>
          <w:rFonts w:ascii="Verdana" w:hAnsi="Verdana"/>
          <w:sz w:val="20"/>
          <w:szCs w:val="20"/>
        </w:rPr>
      </w:pPr>
      <w:hyperlink r:id="rId19" w:history="1">
        <w:r w:rsidRPr="008B553E">
          <w:rPr>
            <w:rStyle w:val="Hyperlink"/>
            <w:rFonts w:ascii="Verdana" w:hAnsi="Verdana"/>
            <w:sz w:val="20"/>
            <w:szCs w:val="20"/>
          </w:rPr>
          <w:t>https://ico.org/concerns</w:t>
        </w:r>
      </w:hyperlink>
    </w:p>
    <w:p w14:paraId="344EBCF1" w14:textId="77777777" w:rsidR="008B553E" w:rsidRPr="008B553E" w:rsidRDefault="008B553E" w:rsidP="008B553E">
      <w:pPr>
        <w:ind w:right="141"/>
        <w:jc w:val="both"/>
        <w:rPr>
          <w:rFonts w:ascii="Verdana" w:hAnsi="Verdana"/>
          <w:sz w:val="20"/>
          <w:szCs w:val="20"/>
        </w:rPr>
      </w:pPr>
      <w:r w:rsidRPr="008B553E">
        <w:rPr>
          <w:rFonts w:ascii="Verdana" w:hAnsi="Verdana"/>
          <w:sz w:val="20"/>
          <w:szCs w:val="20"/>
        </w:rPr>
        <w:t xml:space="preserve">Please mark ‘X’ below if you understand how your data will be processed and stored and therefore give your explicit consent for Newquay Town Council to hold your data in accordance with this Privacy Notice. </w:t>
      </w:r>
    </w:p>
    <w:p w14:paraId="4BB32B1D" w14:textId="77777777" w:rsidR="008B553E" w:rsidRPr="008B553E" w:rsidRDefault="008B553E" w:rsidP="008B553E">
      <w:pPr>
        <w:ind w:right="141"/>
        <w:jc w:val="both"/>
        <w:rPr>
          <w:rFonts w:ascii="Verdana" w:hAnsi="Verdana"/>
          <w:sz w:val="20"/>
          <w:szCs w:val="20"/>
        </w:rPr>
      </w:pPr>
    </w:p>
    <w:tbl>
      <w:tblPr>
        <w:tblStyle w:val="TableGrid"/>
        <w:tblW w:w="0" w:type="auto"/>
        <w:tblLook w:val="04A0" w:firstRow="1" w:lastRow="0" w:firstColumn="1" w:lastColumn="0" w:noHBand="0" w:noVBand="1"/>
      </w:tblPr>
      <w:tblGrid>
        <w:gridCol w:w="988"/>
        <w:gridCol w:w="708"/>
      </w:tblGrid>
      <w:tr w:rsidR="008B553E" w:rsidRPr="008B553E" w14:paraId="6C2A2ADB" w14:textId="77777777" w:rsidTr="00E11275">
        <w:tc>
          <w:tcPr>
            <w:tcW w:w="988" w:type="dxa"/>
          </w:tcPr>
          <w:p w14:paraId="3389CEE7" w14:textId="77777777" w:rsidR="008B553E" w:rsidRPr="008B553E" w:rsidRDefault="008B553E" w:rsidP="00E11275">
            <w:pPr>
              <w:ind w:right="141"/>
              <w:jc w:val="both"/>
              <w:rPr>
                <w:rFonts w:ascii="Verdana" w:hAnsi="Verdana"/>
                <w:sz w:val="20"/>
                <w:szCs w:val="20"/>
              </w:rPr>
            </w:pPr>
            <w:r w:rsidRPr="008B553E">
              <w:rPr>
                <w:rFonts w:ascii="Verdana" w:hAnsi="Verdana"/>
                <w:sz w:val="20"/>
                <w:szCs w:val="20"/>
              </w:rPr>
              <w:lastRenderedPageBreak/>
              <w:t>Yes</w:t>
            </w:r>
          </w:p>
        </w:tc>
        <w:tc>
          <w:tcPr>
            <w:tcW w:w="708" w:type="dxa"/>
          </w:tcPr>
          <w:p w14:paraId="48D345D0" w14:textId="77777777" w:rsidR="008B553E" w:rsidRPr="008B553E" w:rsidRDefault="008B553E" w:rsidP="00E11275">
            <w:pPr>
              <w:ind w:right="141"/>
              <w:jc w:val="both"/>
              <w:rPr>
                <w:rFonts w:ascii="Verdana" w:hAnsi="Verdana"/>
                <w:sz w:val="20"/>
                <w:szCs w:val="20"/>
              </w:rPr>
            </w:pPr>
          </w:p>
        </w:tc>
      </w:tr>
      <w:tr w:rsidR="008B553E" w:rsidRPr="008B553E" w14:paraId="23C98AD7" w14:textId="77777777" w:rsidTr="00E11275">
        <w:tc>
          <w:tcPr>
            <w:tcW w:w="988" w:type="dxa"/>
          </w:tcPr>
          <w:p w14:paraId="28BAFBC9" w14:textId="77777777" w:rsidR="008B553E" w:rsidRPr="008B553E" w:rsidRDefault="008B553E" w:rsidP="00E11275">
            <w:pPr>
              <w:ind w:right="141"/>
              <w:jc w:val="both"/>
              <w:rPr>
                <w:rFonts w:ascii="Verdana" w:hAnsi="Verdana"/>
                <w:sz w:val="20"/>
                <w:szCs w:val="20"/>
              </w:rPr>
            </w:pPr>
            <w:r w:rsidRPr="008B553E">
              <w:rPr>
                <w:rFonts w:ascii="Verdana" w:hAnsi="Verdana"/>
                <w:sz w:val="20"/>
                <w:szCs w:val="20"/>
              </w:rPr>
              <w:t>No</w:t>
            </w:r>
          </w:p>
        </w:tc>
        <w:tc>
          <w:tcPr>
            <w:tcW w:w="708" w:type="dxa"/>
          </w:tcPr>
          <w:p w14:paraId="285A1AF9" w14:textId="77777777" w:rsidR="008B553E" w:rsidRPr="008B553E" w:rsidRDefault="008B553E" w:rsidP="00E11275">
            <w:pPr>
              <w:ind w:right="141"/>
              <w:jc w:val="both"/>
              <w:rPr>
                <w:rFonts w:ascii="Verdana" w:hAnsi="Verdana"/>
                <w:sz w:val="20"/>
                <w:szCs w:val="20"/>
              </w:rPr>
            </w:pPr>
          </w:p>
        </w:tc>
      </w:tr>
    </w:tbl>
    <w:p w14:paraId="05E01F6B" w14:textId="77777777" w:rsidR="008B553E" w:rsidRPr="008B553E" w:rsidRDefault="008B553E" w:rsidP="008B553E">
      <w:pPr>
        <w:pStyle w:val="Style3"/>
        <w:kinsoku w:val="0"/>
        <w:autoSpaceDE/>
        <w:autoSpaceDN/>
        <w:adjustRightInd/>
        <w:spacing w:line="276" w:lineRule="auto"/>
        <w:ind w:right="141"/>
        <w:rPr>
          <w:rStyle w:val="CharacterStyle3"/>
          <w:rFonts w:ascii="Verdana" w:eastAsiaTheme="majorEastAsia" w:hAnsi="Verdana" w:cs="Arial"/>
          <w:b/>
          <w:bCs/>
          <w:spacing w:val="-8"/>
        </w:rPr>
      </w:pPr>
    </w:p>
    <w:p w14:paraId="02220006" w14:textId="77777777" w:rsidR="008B553E" w:rsidRPr="008B553E" w:rsidRDefault="008B553E" w:rsidP="008B553E">
      <w:pPr>
        <w:pStyle w:val="Style3"/>
        <w:kinsoku w:val="0"/>
        <w:autoSpaceDE/>
        <w:autoSpaceDN/>
        <w:adjustRightInd/>
        <w:spacing w:line="276" w:lineRule="auto"/>
        <w:ind w:right="141"/>
        <w:rPr>
          <w:rStyle w:val="CharacterStyle3"/>
          <w:rFonts w:ascii="Verdana" w:eastAsiaTheme="majorEastAsia" w:hAnsi="Verdana" w:cs="Arial"/>
          <w:b/>
          <w:bCs/>
          <w:spacing w:val="-8"/>
        </w:rPr>
      </w:pPr>
      <w:r w:rsidRPr="008B553E">
        <w:rPr>
          <w:rStyle w:val="CharacterStyle3"/>
          <w:rFonts w:ascii="Verdana" w:eastAsiaTheme="majorEastAsia" w:hAnsi="Verdana" w:cs="Arial"/>
          <w:b/>
          <w:bCs/>
          <w:spacing w:val="-8"/>
        </w:rPr>
        <w:t>Please return your completed form to:</w:t>
      </w:r>
    </w:p>
    <w:p w14:paraId="6D67A9D6" w14:textId="77777777" w:rsidR="008B553E" w:rsidRPr="008B553E" w:rsidRDefault="008B553E" w:rsidP="008B553E">
      <w:pPr>
        <w:pStyle w:val="Style3"/>
        <w:kinsoku w:val="0"/>
        <w:autoSpaceDE/>
        <w:autoSpaceDN/>
        <w:adjustRightInd/>
        <w:spacing w:line="276" w:lineRule="auto"/>
        <w:ind w:right="141"/>
        <w:rPr>
          <w:rStyle w:val="CharacterStyle3"/>
          <w:rFonts w:ascii="Verdana" w:eastAsiaTheme="majorEastAsia" w:hAnsi="Verdana" w:cs="Arial"/>
          <w:b/>
          <w:bCs/>
          <w:spacing w:val="-8"/>
        </w:rPr>
      </w:pPr>
    </w:p>
    <w:p w14:paraId="3CEB77C6" w14:textId="099BFC19" w:rsidR="008B553E" w:rsidRPr="008B553E" w:rsidRDefault="008B553E" w:rsidP="008B553E">
      <w:pPr>
        <w:pStyle w:val="Style3"/>
        <w:kinsoku w:val="0"/>
        <w:autoSpaceDE/>
        <w:autoSpaceDN/>
        <w:adjustRightInd/>
        <w:spacing w:line="276" w:lineRule="auto"/>
        <w:ind w:right="141"/>
        <w:rPr>
          <w:rStyle w:val="CharacterStyle3"/>
          <w:rFonts w:ascii="Verdana" w:eastAsiaTheme="majorEastAsia" w:hAnsi="Verdana" w:cs="Arial"/>
          <w:bCs/>
          <w:spacing w:val="-8"/>
        </w:rPr>
      </w:pPr>
      <w:r w:rsidRPr="008B553E">
        <w:rPr>
          <w:rStyle w:val="CharacterStyle3"/>
          <w:rFonts w:ascii="Verdana" w:eastAsiaTheme="majorEastAsia" w:hAnsi="Verdana" w:cs="Arial"/>
          <w:b/>
          <w:bCs/>
          <w:spacing w:val="-8"/>
        </w:rPr>
        <w:t xml:space="preserve">Mr A Curtis - </w:t>
      </w:r>
      <w:r w:rsidRPr="008B553E">
        <w:rPr>
          <w:rStyle w:val="CharacterStyle3"/>
          <w:rFonts w:ascii="Verdana" w:eastAsiaTheme="majorEastAsia" w:hAnsi="Verdana" w:cs="Arial"/>
          <w:bCs/>
          <w:spacing w:val="-8"/>
        </w:rPr>
        <w:t>Town Clerk and RFO</w:t>
      </w:r>
      <w:r w:rsidRPr="008B553E">
        <w:rPr>
          <w:rStyle w:val="CharacterStyle3"/>
          <w:rFonts w:ascii="Verdana" w:eastAsiaTheme="majorEastAsia" w:hAnsi="Verdana" w:cs="Arial"/>
          <w:b/>
          <w:bCs/>
          <w:spacing w:val="-8"/>
        </w:rPr>
        <w:t xml:space="preserve">   Email</w:t>
      </w:r>
      <w:r w:rsidRPr="008B553E">
        <w:rPr>
          <w:rStyle w:val="CharacterStyle3"/>
          <w:rFonts w:ascii="Verdana" w:eastAsiaTheme="majorEastAsia" w:hAnsi="Verdana" w:cs="Arial"/>
          <w:bCs/>
          <w:spacing w:val="-8"/>
        </w:rPr>
        <w:t xml:space="preserve">: </w:t>
      </w:r>
      <w:hyperlink r:id="rId20" w:history="1">
        <w:r w:rsidRPr="00F23017">
          <w:rPr>
            <w:rStyle w:val="Hyperlink"/>
            <w:rFonts w:ascii="Verdana" w:hAnsi="Verdana"/>
            <w:sz w:val="20"/>
          </w:rPr>
          <w:t>ceo@newquay.gov.uk</w:t>
        </w:r>
      </w:hyperlink>
      <w:r>
        <w:rPr>
          <w:rFonts w:ascii="Verdana" w:hAnsi="Verdana"/>
        </w:rPr>
        <w:t xml:space="preserve"> </w:t>
      </w:r>
    </w:p>
    <w:p w14:paraId="305EA93E" w14:textId="77777777" w:rsidR="008B553E" w:rsidRPr="008B553E" w:rsidRDefault="008B553E" w:rsidP="008B553E">
      <w:pPr>
        <w:pStyle w:val="Style3"/>
        <w:kinsoku w:val="0"/>
        <w:autoSpaceDE/>
        <w:autoSpaceDN/>
        <w:adjustRightInd/>
        <w:spacing w:line="276" w:lineRule="auto"/>
        <w:ind w:right="141"/>
        <w:rPr>
          <w:rStyle w:val="CharacterStyle3"/>
          <w:rFonts w:ascii="Verdana" w:eastAsiaTheme="majorEastAsia" w:hAnsi="Verdana" w:cs="Arial"/>
          <w:bCs/>
          <w:spacing w:val="-8"/>
        </w:rPr>
      </w:pPr>
    </w:p>
    <w:p w14:paraId="3A8F7FD9" w14:textId="77777777" w:rsidR="008B553E" w:rsidRPr="008B553E" w:rsidRDefault="008B553E" w:rsidP="008B553E">
      <w:pPr>
        <w:pStyle w:val="Style3"/>
        <w:kinsoku w:val="0"/>
        <w:autoSpaceDE/>
        <w:autoSpaceDN/>
        <w:adjustRightInd/>
        <w:spacing w:line="276" w:lineRule="auto"/>
        <w:ind w:right="141"/>
        <w:rPr>
          <w:rStyle w:val="CharacterStyle3"/>
          <w:rFonts w:ascii="Verdana" w:eastAsiaTheme="majorEastAsia" w:hAnsi="Verdana" w:cs="Arial"/>
          <w:bCs/>
          <w:spacing w:val="-8"/>
        </w:rPr>
      </w:pPr>
      <w:r w:rsidRPr="008B553E">
        <w:rPr>
          <w:rStyle w:val="CharacterStyle3"/>
          <w:rFonts w:ascii="Verdana" w:eastAsiaTheme="majorEastAsia" w:hAnsi="Verdana" w:cs="Arial"/>
          <w:bCs/>
          <w:spacing w:val="-8"/>
        </w:rPr>
        <w:t>Newquay Town Council, Municipal Offices, Marcus Hill, Newquay, TR7 1AF</w:t>
      </w:r>
    </w:p>
    <w:p w14:paraId="2E2876E2" w14:textId="77777777" w:rsidR="008B553E" w:rsidRPr="008B553E" w:rsidRDefault="008B553E" w:rsidP="008B553E">
      <w:pPr>
        <w:jc w:val="center"/>
        <w:rPr>
          <w:rFonts w:ascii="Verdana" w:hAnsi="Verdana"/>
        </w:rPr>
      </w:pPr>
    </w:p>
    <w:p w14:paraId="62077789" w14:textId="77777777" w:rsidR="00AA3AE1" w:rsidRDefault="00AA3AE1">
      <w:pPr>
        <w:ind w:right="-897"/>
        <w:rPr>
          <w:rFonts w:ascii="Verdana" w:hAnsi="Verdana"/>
        </w:rPr>
      </w:pPr>
    </w:p>
    <w:p w14:paraId="1BF423B0" w14:textId="77777777" w:rsidR="00AA3AE1" w:rsidRDefault="00AA3AE1">
      <w:pPr>
        <w:ind w:right="-897"/>
        <w:rPr>
          <w:rFonts w:ascii="Verdana" w:hAnsi="Verdana"/>
        </w:rPr>
      </w:pPr>
    </w:p>
    <w:p w14:paraId="16B4C77F" w14:textId="77777777" w:rsidR="00AA3AE1" w:rsidRDefault="00AA3AE1">
      <w:pPr>
        <w:ind w:right="-897"/>
        <w:rPr>
          <w:rFonts w:ascii="Verdana" w:hAnsi="Verdana"/>
        </w:rPr>
      </w:pPr>
    </w:p>
    <w:sectPr w:rsidR="00AA3AE1" w:rsidSect="00AA3AE1">
      <w:pgSz w:w="11906" w:h="16838"/>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09CD" w14:textId="77777777" w:rsidR="007865FA" w:rsidRDefault="007865FA">
      <w:pPr>
        <w:spacing w:line="240" w:lineRule="auto"/>
      </w:pPr>
      <w:r>
        <w:separator/>
      </w:r>
    </w:p>
  </w:endnote>
  <w:endnote w:type="continuationSeparator" w:id="0">
    <w:p w14:paraId="0825F52D" w14:textId="77777777" w:rsidR="007865FA" w:rsidRDefault="007865FA">
      <w:pPr>
        <w:spacing w:line="240" w:lineRule="auto"/>
      </w:pPr>
      <w:r>
        <w:continuationSeparator/>
      </w:r>
    </w:p>
  </w:endnote>
  <w:endnote w:type="continuationNotice" w:id="1">
    <w:p w14:paraId="0A29C068" w14:textId="77777777" w:rsidR="007865FA" w:rsidRDefault="00786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ZapfHumnst Ult BT">
    <w:altName w:val="Cambria"/>
    <w:panose1 w:val="00000000000000000000"/>
    <w:charset w:val="00"/>
    <w:family w:val="roman"/>
    <w:notTrueType/>
    <w:pitch w:val="default"/>
  </w:font>
  <w:font w:name="ヒラギノ角ゴ Pro W3">
    <w:altName w:val="Yu Gothic"/>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404A" w14:textId="77777777" w:rsidR="00A01649" w:rsidRDefault="00817597">
    <w:pPr>
      <w:pStyle w:val="Footer"/>
      <w:pBdr>
        <w:top w:val="single" w:sz="4" w:space="1" w:color="D9D9D9" w:themeColor="background1" w:themeShade="D9"/>
      </w:pBdr>
      <w:rPr>
        <w:b/>
        <w:bCs/>
      </w:rPr>
    </w:pPr>
    <w:r>
      <w:rPr>
        <w:b/>
        <w:bCs/>
        <w:color w:val="808080" w:themeColor="background1" w:themeShade="80"/>
        <w:spacing w:val="60"/>
      </w:rPr>
      <w:t>Page</w:t>
    </w:r>
    <w:r>
      <w:rPr>
        <w:b/>
        <w:bCs/>
      </w:rPr>
      <w:t xml:space="preserve"> | </w:t>
    </w:r>
    <w:r>
      <w:rPr>
        <w:b/>
        <w:bCs/>
      </w:rPr>
      <w:fldChar w:fldCharType="begin"/>
    </w:r>
    <w:r>
      <w:rPr>
        <w:b/>
        <w:bCs/>
      </w:rPr>
      <w:instrText xml:space="preserve"> PAGE   \* MERGEFORMAT </w:instrText>
    </w:r>
    <w:r>
      <w:rPr>
        <w:b/>
        <w:bCs/>
      </w:rPr>
      <w:fldChar w:fldCharType="separate"/>
    </w:r>
    <w:r>
      <w:rPr>
        <w:b/>
        <w:bCs/>
      </w:rPr>
      <w:t>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404C" w14:textId="77777777" w:rsidR="00A01649" w:rsidRDefault="00A01649">
    <w:pPr>
      <w:pStyle w:val="Footer"/>
      <w:pBdr>
        <w:top w:val="single" w:sz="4" w:space="1" w:color="D9D9D9" w:themeColor="background1" w:themeShade="D9"/>
      </w:pBdr>
      <w:rPr>
        <w:b/>
        <w:bCs/>
      </w:rPr>
    </w:pPr>
  </w:p>
  <w:p w14:paraId="3673404D" w14:textId="77777777" w:rsidR="00A01649" w:rsidRDefault="00A01649">
    <w:pPr>
      <w:pStyle w:val="Footer"/>
      <w:pBdr>
        <w:top w:val="single" w:sz="4" w:space="1" w:color="D9D9D9" w:themeColor="background1" w:themeShade="D9"/>
      </w:pBd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668C" w14:textId="77777777" w:rsidR="007865FA" w:rsidRDefault="007865FA">
      <w:pPr>
        <w:spacing w:after="0" w:line="240" w:lineRule="auto"/>
      </w:pPr>
      <w:r>
        <w:separator/>
      </w:r>
    </w:p>
  </w:footnote>
  <w:footnote w:type="continuationSeparator" w:id="0">
    <w:p w14:paraId="3A94962E" w14:textId="77777777" w:rsidR="007865FA" w:rsidRDefault="007865FA">
      <w:pPr>
        <w:spacing w:after="0" w:line="240" w:lineRule="auto"/>
      </w:pPr>
      <w:r>
        <w:continuationSeparator/>
      </w:r>
    </w:p>
  </w:footnote>
  <w:footnote w:type="continuationNotice" w:id="1">
    <w:p w14:paraId="7B541A1B" w14:textId="77777777" w:rsidR="007865FA" w:rsidRDefault="00786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404B" w14:textId="77777777" w:rsidR="00A01649" w:rsidRDefault="00817597">
    <w:pPr>
      <w:pStyle w:val="Header"/>
    </w:pPr>
    <w:r>
      <w:rPr>
        <w:noProof/>
      </w:rPr>
      <w:drawing>
        <wp:anchor distT="0" distB="0" distL="114300" distR="114300" simplePos="0" relativeHeight="251658240" behindDoc="1" locked="0" layoutInCell="1" allowOverlap="1" wp14:anchorId="3673404E" wp14:editId="3673404F">
          <wp:simplePos x="0" y="0"/>
          <wp:positionH relativeFrom="column">
            <wp:posOffset>-900430</wp:posOffset>
          </wp:positionH>
          <wp:positionV relativeFrom="paragraph">
            <wp:posOffset>-435610</wp:posOffset>
          </wp:positionV>
          <wp:extent cx="7527290" cy="10645140"/>
          <wp:effectExtent l="0" t="0" r="0" b="3810"/>
          <wp:wrapNone/>
          <wp:docPr id="1096836539" name="Picture 1096836539"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7527388" cy="1064525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3B8"/>
    <w:multiLevelType w:val="multilevel"/>
    <w:tmpl w:val="01B363B8"/>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14D04"/>
    <w:multiLevelType w:val="multilevel"/>
    <w:tmpl w:val="02814D04"/>
    <w:lvl w:ilvl="0">
      <w:start w:val="1"/>
      <w:numFmt w:val="decimal"/>
      <w:pStyle w:val="TitleClause"/>
      <w:lvlText w:val="%1."/>
      <w:lvlJc w:val="left"/>
      <w:pPr>
        <w:tabs>
          <w:tab w:val="left" w:pos="720"/>
        </w:tabs>
        <w:ind w:left="720" w:hanging="720"/>
      </w:pPr>
      <w:rPr>
        <w:rFonts w:hint="default"/>
        <w:color w:val="000000"/>
      </w:rPr>
    </w:lvl>
    <w:lvl w:ilvl="1">
      <w:start w:val="1"/>
      <w:numFmt w:val="decimal"/>
      <w:pStyle w:val="Untitledsubclause1"/>
      <w:lvlText w:val="%1.%2"/>
      <w:lvlJc w:val="left"/>
      <w:pPr>
        <w:tabs>
          <w:tab w:val="left" w:pos="720"/>
        </w:tabs>
        <w:ind w:left="720" w:hanging="720"/>
      </w:pPr>
      <w:rPr>
        <w:rFonts w:hint="default"/>
        <w:color w:val="000000"/>
      </w:rPr>
    </w:lvl>
    <w:lvl w:ilvl="2">
      <w:start w:val="1"/>
      <w:numFmt w:val="lowerLetter"/>
      <w:pStyle w:val="Untitledsubclause2"/>
      <w:lvlText w:val="(%3)"/>
      <w:lvlJc w:val="left"/>
      <w:pPr>
        <w:tabs>
          <w:tab w:val="left" w:pos="1555"/>
        </w:tabs>
        <w:ind w:left="1555" w:hanging="561"/>
      </w:pPr>
      <w:rPr>
        <w:rFonts w:hint="default"/>
        <w:color w:val="000000"/>
      </w:rPr>
    </w:lvl>
    <w:lvl w:ilvl="3">
      <w:start w:val="1"/>
      <w:numFmt w:val="lowerRoman"/>
      <w:pStyle w:val="Untitledsubclause3"/>
      <w:lvlText w:val="(%4)"/>
      <w:lvlJc w:val="left"/>
      <w:pPr>
        <w:tabs>
          <w:tab w:val="left" w:pos="2419"/>
        </w:tabs>
        <w:ind w:left="2275" w:hanging="576"/>
      </w:pPr>
      <w:rPr>
        <w:rFonts w:hint="default"/>
        <w:color w:val="000000"/>
        <w:sz w:val="20"/>
      </w:rPr>
    </w:lvl>
    <w:lvl w:ilvl="4">
      <w:start w:val="1"/>
      <w:numFmt w:val="upperLetter"/>
      <w:pStyle w:val="Untitledsubclause4"/>
      <w:lvlText w:val="(%5)"/>
      <w:lvlJc w:val="left"/>
      <w:pPr>
        <w:tabs>
          <w:tab w:val="left"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9222D6"/>
    <w:multiLevelType w:val="multilevel"/>
    <w:tmpl w:val="039222D6"/>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253412"/>
    <w:multiLevelType w:val="multilevel"/>
    <w:tmpl w:val="07253412"/>
    <w:lvl w:ilvl="0">
      <w:start w:val="1"/>
      <w:numFmt w:val="bullet"/>
      <w:pStyle w:val="DefinedTermBullet"/>
      <w:lvlText w:val=""/>
      <w:lvlJc w:val="left"/>
      <w:pPr>
        <w:ind w:left="1440" w:hanging="360"/>
      </w:pPr>
      <w:rPr>
        <w:rFonts w:ascii="Symbol" w:hAnsi="Symbol" w:hint="default"/>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1825EA9"/>
    <w:multiLevelType w:val="multilevel"/>
    <w:tmpl w:val="11825EA9"/>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left" w:pos="720"/>
        </w:tabs>
        <w:ind w:left="720" w:hanging="720"/>
      </w:pPr>
      <w:rPr>
        <w:rFonts w:hint="default"/>
      </w:rPr>
    </w:lvl>
    <w:lvl w:ilvl="3">
      <w:start w:val="1"/>
      <w:numFmt w:val="decimal"/>
      <w:pStyle w:val="ScheduleUntitledsubclause1"/>
      <w:lvlText w:val="%3.%4"/>
      <w:lvlJc w:val="left"/>
      <w:pPr>
        <w:tabs>
          <w:tab w:val="left" w:pos="720"/>
        </w:tabs>
        <w:ind w:left="720" w:hanging="720"/>
      </w:pPr>
      <w:rPr>
        <w:rFonts w:hint="default"/>
      </w:rPr>
    </w:lvl>
    <w:lvl w:ilvl="4">
      <w:start w:val="1"/>
      <w:numFmt w:val="lowerLetter"/>
      <w:pStyle w:val="ScheduleUntitledsubclause2"/>
      <w:lvlText w:val="(%5)"/>
      <w:lvlJc w:val="left"/>
      <w:pPr>
        <w:tabs>
          <w:tab w:val="left" w:pos="1555"/>
        </w:tabs>
        <w:ind w:left="1555" w:hanging="561"/>
      </w:pPr>
      <w:rPr>
        <w:rFonts w:hint="default"/>
      </w:rPr>
    </w:lvl>
    <w:lvl w:ilvl="5">
      <w:start w:val="1"/>
      <w:numFmt w:val="lowerRoman"/>
      <w:pStyle w:val="ScheduleUntitledsubclause3"/>
      <w:lvlText w:val="(%6)"/>
      <w:lvlJc w:val="left"/>
      <w:pPr>
        <w:tabs>
          <w:tab w:val="left"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862BE"/>
    <w:multiLevelType w:val="multilevel"/>
    <w:tmpl w:val="16586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AC5221"/>
    <w:multiLevelType w:val="multilevel"/>
    <w:tmpl w:val="1FAC5221"/>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0E82F3A"/>
    <w:multiLevelType w:val="multilevel"/>
    <w:tmpl w:val="20E82F3A"/>
    <w:lvl w:ilvl="0">
      <w:start w:val="1"/>
      <w:numFmt w:val="decimal"/>
      <w:pStyle w:val="ScheduleHeading-Single"/>
      <w:lvlText w:val="Schedule"/>
      <w:lvlJc w:val="left"/>
      <w:pPr>
        <w:tabs>
          <w:tab w:val="left" w:pos="720"/>
        </w:tabs>
        <w:ind w:left="720" w:hanging="720"/>
      </w:pPr>
      <w:rPr>
        <w:color w:val="00000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1A437F4"/>
    <w:multiLevelType w:val="multilevel"/>
    <w:tmpl w:val="21A437F4"/>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hint="default"/>
      </w:rPr>
    </w:lvl>
    <w:lvl w:ilvl="8">
      <w:start w:val="1"/>
      <w:numFmt w:val="bullet"/>
      <w:lvlText w:val=""/>
      <w:lvlJc w:val="left"/>
      <w:pPr>
        <w:ind w:left="6555" w:hanging="360"/>
      </w:pPr>
      <w:rPr>
        <w:rFonts w:ascii="Wingdings" w:hAnsi="Wingdings" w:hint="default"/>
      </w:rPr>
    </w:lvl>
  </w:abstractNum>
  <w:abstractNum w:abstractNumId="9" w15:restartNumberingAfterBreak="0">
    <w:nsid w:val="255C6DB3"/>
    <w:multiLevelType w:val="multilevel"/>
    <w:tmpl w:val="255C6DB3"/>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B00E4C"/>
    <w:multiLevelType w:val="multilevel"/>
    <w:tmpl w:val="25B00E4C"/>
    <w:lvl w:ilvl="0">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C94F29"/>
    <w:multiLevelType w:val="multilevel"/>
    <w:tmpl w:val="29C94F29"/>
    <w:lvl w:ilvl="0">
      <w:start w:val="1"/>
      <w:numFmt w:val="decimal"/>
      <w:pStyle w:val="QuestionParagraph"/>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63C8D"/>
    <w:multiLevelType w:val="multilevel"/>
    <w:tmpl w:val="2B063C8D"/>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560B3C"/>
    <w:multiLevelType w:val="hybridMultilevel"/>
    <w:tmpl w:val="5748C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6D0F2E"/>
    <w:multiLevelType w:val="multilevel"/>
    <w:tmpl w:val="2C6D0F2E"/>
    <w:lvl w:ilvl="0">
      <w:start w:val="1"/>
      <w:numFmt w:val="lowerLetter"/>
      <w:pStyle w:val="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0416CA"/>
    <w:multiLevelType w:val="multilevel"/>
    <w:tmpl w:val="310416CA"/>
    <w:lvl w:ilvl="0">
      <w:start w:val="1"/>
      <w:numFmt w:val="bullet"/>
      <w:pStyle w:val="subclause2Bullet2"/>
      <w:lvlText w:val=""/>
      <w:lvlJc w:val="left"/>
      <w:pPr>
        <w:ind w:left="2279" w:hanging="360"/>
      </w:pPr>
      <w:rPr>
        <w:rFonts w:ascii="Symbol" w:hAnsi="Symbol" w:hint="default"/>
        <w:color w:val="000000"/>
      </w:rPr>
    </w:lvl>
    <w:lvl w:ilvl="1">
      <w:start w:val="1"/>
      <w:numFmt w:val="bullet"/>
      <w:lvlText w:val="o"/>
      <w:lvlJc w:val="left"/>
      <w:pPr>
        <w:ind w:left="2999" w:hanging="360"/>
      </w:pPr>
      <w:rPr>
        <w:rFonts w:ascii="Courier New" w:hAnsi="Courier New" w:cs="Courier New" w:hint="default"/>
      </w:rPr>
    </w:lvl>
    <w:lvl w:ilvl="2">
      <w:start w:val="1"/>
      <w:numFmt w:val="bullet"/>
      <w:lvlText w:val=""/>
      <w:lvlJc w:val="left"/>
      <w:pPr>
        <w:ind w:left="3719" w:hanging="360"/>
      </w:pPr>
      <w:rPr>
        <w:rFonts w:ascii="Wingdings" w:hAnsi="Wingdings" w:hint="default"/>
      </w:rPr>
    </w:lvl>
    <w:lvl w:ilvl="3">
      <w:start w:val="1"/>
      <w:numFmt w:val="bullet"/>
      <w:lvlText w:val=""/>
      <w:lvlJc w:val="left"/>
      <w:pPr>
        <w:ind w:left="4439" w:hanging="360"/>
      </w:pPr>
      <w:rPr>
        <w:rFonts w:ascii="Symbol" w:hAnsi="Symbol" w:hint="default"/>
      </w:rPr>
    </w:lvl>
    <w:lvl w:ilvl="4">
      <w:start w:val="1"/>
      <w:numFmt w:val="bullet"/>
      <w:lvlText w:val="o"/>
      <w:lvlJc w:val="left"/>
      <w:pPr>
        <w:ind w:left="5159" w:hanging="360"/>
      </w:pPr>
      <w:rPr>
        <w:rFonts w:ascii="Courier New" w:hAnsi="Courier New" w:cs="Courier New" w:hint="default"/>
      </w:rPr>
    </w:lvl>
    <w:lvl w:ilvl="5">
      <w:start w:val="1"/>
      <w:numFmt w:val="bullet"/>
      <w:lvlText w:val=""/>
      <w:lvlJc w:val="left"/>
      <w:pPr>
        <w:ind w:left="5879" w:hanging="360"/>
      </w:pPr>
      <w:rPr>
        <w:rFonts w:ascii="Wingdings" w:hAnsi="Wingdings" w:hint="default"/>
      </w:rPr>
    </w:lvl>
    <w:lvl w:ilvl="6">
      <w:start w:val="1"/>
      <w:numFmt w:val="bullet"/>
      <w:lvlText w:val=""/>
      <w:lvlJc w:val="left"/>
      <w:pPr>
        <w:ind w:left="6599" w:hanging="360"/>
      </w:pPr>
      <w:rPr>
        <w:rFonts w:ascii="Symbol" w:hAnsi="Symbol" w:hint="default"/>
      </w:rPr>
    </w:lvl>
    <w:lvl w:ilvl="7">
      <w:start w:val="1"/>
      <w:numFmt w:val="bullet"/>
      <w:lvlText w:val="o"/>
      <w:lvlJc w:val="left"/>
      <w:pPr>
        <w:ind w:left="7319" w:hanging="360"/>
      </w:pPr>
      <w:rPr>
        <w:rFonts w:ascii="Courier New" w:hAnsi="Courier New" w:cs="Courier New" w:hint="default"/>
      </w:rPr>
    </w:lvl>
    <w:lvl w:ilvl="8">
      <w:start w:val="1"/>
      <w:numFmt w:val="bullet"/>
      <w:lvlText w:val=""/>
      <w:lvlJc w:val="left"/>
      <w:pPr>
        <w:ind w:left="8039" w:hanging="360"/>
      </w:pPr>
      <w:rPr>
        <w:rFonts w:ascii="Wingdings" w:hAnsi="Wingdings" w:hint="default"/>
      </w:rPr>
    </w:lvl>
  </w:abstractNum>
  <w:abstractNum w:abstractNumId="16" w15:restartNumberingAfterBreak="0">
    <w:nsid w:val="31E9741F"/>
    <w:multiLevelType w:val="multilevel"/>
    <w:tmpl w:val="31E9741F"/>
    <w:lvl w:ilvl="0">
      <w:start w:val="1"/>
      <w:numFmt w:val="bullet"/>
      <w:pStyle w:val="BulletList2"/>
      <w:lvlText w:val=""/>
      <w:lvlJc w:val="left"/>
      <w:pPr>
        <w:tabs>
          <w:tab w:val="left" w:pos="1077"/>
        </w:tabs>
        <w:ind w:left="1077" w:hanging="357"/>
      </w:pPr>
      <w:rPr>
        <w:rFonts w:ascii="Symbol" w:hAnsi="Symbol" w:hint="default"/>
        <w:color w:val="000000"/>
      </w:rPr>
    </w:lvl>
    <w:lvl w:ilvl="1">
      <w:start w:val="1"/>
      <w:numFmt w:val="bullet"/>
      <w:pStyle w:val="Titlesubclause1"/>
      <w:lvlText w:val="o"/>
      <w:lvlJc w:val="left"/>
      <w:pPr>
        <w:tabs>
          <w:tab w:val="left" w:pos="1440"/>
        </w:tabs>
        <w:ind w:left="1440" w:hanging="360"/>
      </w:pPr>
      <w:rPr>
        <w:rFonts w:ascii="Courier New" w:hAnsi="Courier New" w:cs="Courier New" w:hint="default"/>
      </w:rPr>
    </w:lvl>
    <w:lvl w:ilvl="2">
      <w:start w:val="1"/>
      <w:numFmt w:val="bullet"/>
      <w:pStyle w:val="Titlesubclause2"/>
      <w:lvlText w:val=""/>
      <w:lvlJc w:val="left"/>
      <w:pPr>
        <w:tabs>
          <w:tab w:val="left" w:pos="2160"/>
        </w:tabs>
        <w:ind w:left="2160" w:hanging="360"/>
      </w:pPr>
      <w:rPr>
        <w:rFonts w:ascii="Wingdings" w:hAnsi="Wingdings" w:hint="default"/>
      </w:rPr>
    </w:lvl>
    <w:lvl w:ilvl="3">
      <w:start w:val="1"/>
      <w:numFmt w:val="bullet"/>
      <w:pStyle w:val="Titlesubclause3"/>
      <w:lvlText w:val=""/>
      <w:lvlJc w:val="left"/>
      <w:pPr>
        <w:tabs>
          <w:tab w:val="left" w:pos="2880"/>
        </w:tabs>
        <w:ind w:left="2880" w:hanging="360"/>
      </w:pPr>
      <w:rPr>
        <w:rFonts w:ascii="Symbol" w:hAnsi="Symbol" w:hint="default"/>
      </w:rPr>
    </w:lvl>
    <w:lvl w:ilvl="4">
      <w:start w:val="1"/>
      <w:numFmt w:val="bullet"/>
      <w:pStyle w:val="Titlesubclause4"/>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3CC668D"/>
    <w:multiLevelType w:val="multilevel"/>
    <w:tmpl w:val="33CC668D"/>
    <w:lvl w:ilvl="0">
      <w:start w:val="1"/>
      <w:numFmt w:val="bullet"/>
      <w:pStyle w:val="Bullet4"/>
      <w:lvlText w:val=""/>
      <w:lvlJc w:val="left"/>
      <w:pPr>
        <w:tabs>
          <w:tab w:val="left" w:pos="2676"/>
        </w:tabs>
        <w:ind w:left="2676" w:hanging="357"/>
      </w:pPr>
      <w:rPr>
        <w:rFonts w:ascii="Symbol" w:hAnsi="Symbol" w:hint="default"/>
        <w:color w:val="00000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5391434"/>
    <w:multiLevelType w:val="multilevel"/>
    <w:tmpl w:val="3539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E3743B"/>
    <w:multiLevelType w:val="singleLevel"/>
    <w:tmpl w:val="36E3743B"/>
    <w:lvl w:ilvl="0">
      <w:start w:val="1"/>
      <w:numFmt w:val="decimal"/>
      <w:pStyle w:val="ScheduleHeading"/>
      <w:lvlText w:val="Schedule %1"/>
      <w:lvlJc w:val="left"/>
      <w:pPr>
        <w:tabs>
          <w:tab w:val="left" w:pos="1080"/>
        </w:tabs>
        <w:ind w:left="360" w:hanging="360"/>
      </w:pPr>
      <w:rPr>
        <w:rFonts w:hint="default"/>
        <w:color w:val="000000"/>
      </w:rPr>
    </w:lvl>
  </w:abstractNum>
  <w:abstractNum w:abstractNumId="20" w15:restartNumberingAfterBreak="0">
    <w:nsid w:val="38130038"/>
    <w:multiLevelType w:val="multilevel"/>
    <w:tmpl w:val="38130038"/>
    <w:lvl w:ilvl="0">
      <w:start w:val="1"/>
      <w:numFmt w:val="bullet"/>
      <w:pStyle w:val="ClauseBullet2"/>
      <w:lvlText w:val=""/>
      <w:lvlJc w:val="left"/>
      <w:pPr>
        <w:ind w:left="1440" w:hanging="360"/>
      </w:pPr>
      <w:rPr>
        <w:rFonts w:ascii="Symbol" w:hAnsi="Symbol" w:hint="default"/>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A1D3330"/>
    <w:multiLevelType w:val="multilevel"/>
    <w:tmpl w:val="3A1D3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521"/>
    <w:multiLevelType w:val="multilevel"/>
    <w:tmpl w:val="40DE3521"/>
    <w:lvl w:ilvl="0">
      <w:start w:val="1"/>
      <w:numFmt w:val="lowerLetter"/>
      <w:pStyle w:val="ListBullet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934291"/>
    <w:multiLevelType w:val="hybridMultilevel"/>
    <w:tmpl w:val="CAD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D67987"/>
    <w:multiLevelType w:val="multilevel"/>
    <w:tmpl w:val="44D67987"/>
    <w:lvl w:ilvl="0">
      <w:start w:val="1"/>
      <w:numFmt w:val="bullet"/>
      <w:pStyle w:val="subclause1Bullet2"/>
      <w:lvlText w:val=""/>
      <w:lvlJc w:val="left"/>
      <w:pPr>
        <w:ind w:left="1440" w:hanging="360"/>
      </w:pPr>
      <w:rPr>
        <w:rFonts w:ascii="Symbol" w:hAnsi="Symbol" w:hint="default"/>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44E96665"/>
    <w:multiLevelType w:val="multilevel"/>
    <w:tmpl w:val="44E96665"/>
    <w:lvl w:ilvl="0">
      <w:start w:val="1"/>
      <w:numFmt w:val="bullet"/>
      <w:pStyle w:val="subclause3Bullet1"/>
      <w:lvlText w:val=""/>
      <w:lvlJc w:val="left"/>
      <w:pPr>
        <w:ind w:left="2988" w:hanging="360"/>
      </w:pPr>
      <w:rPr>
        <w:rFonts w:ascii="Symbol" w:hAnsi="Symbol" w:hint="default"/>
        <w:color w:val="000000"/>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26" w15:restartNumberingAfterBreak="0">
    <w:nsid w:val="46AC04C6"/>
    <w:multiLevelType w:val="multilevel"/>
    <w:tmpl w:val="46AC04C6"/>
    <w:lvl w:ilvl="0">
      <w:start w:val="1"/>
      <w:numFmt w:val="bullet"/>
      <w:pStyle w:val="subclause2Bullet1"/>
      <w:lvlText w:val=""/>
      <w:lvlJc w:val="left"/>
      <w:pPr>
        <w:ind w:left="2279" w:hanging="360"/>
      </w:pPr>
      <w:rPr>
        <w:rFonts w:ascii="Symbol" w:hAnsi="Symbol" w:hint="default"/>
        <w:color w:val="000000"/>
      </w:rPr>
    </w:lvl>
    <w:lvl w:ilvl="1">
      <w:start w:val="1"/>
      <w:numFmt w:val="bullet"/>
      <w:lvlText w:val="o"/>
      <w:lvlJc w:val="left"/>
      <w:pPr>
        <w:ind w:left="2999" w:hanging="360"/>
      </w:pPr>
      <w:rPr>
        <w:rFonts w:ascii="Courier New" w:hAnsi="Courier New" w:cs="Courier New" w:hint="default"/>
      </w:rPr>
    </w:lvl>
    <w:lvl w:ilvl="2">
      <w:start w:val="1"/>
      <w:numFmt w:val="bullet"/>
      <w:lvlText w:val=""/>
      <w:lvlJc w:val="left"/>
      <w:pPr>
        <w:ind w:left="3719" w:hanging="360"/>
      </w:pPr>
      <w:rPr>
        <w:rFonts w:ascii="Wingdings" w:hAnsi="Wingdings" w:hint="default"/>
      </w:rPr>
    </w:lvl>
    <w:lvl w:ilvl="3">
      <w:start w:val="1"/>
      <w:numFmt w:val="bullet"/>
      <w:lvlText w:val=""/>
      <w:lvlJc w:val="left"/>
      <w:pPr>
        <w:ind w:left="4439" w:hanging="360"/>
      </w:pPr>
      <w:rPr>
        <w:rFonts w:ascii="Symbol" w:hAnsi="Symbol" w:hint="default"/>
      </w:rPr>
    </w:lvl>
    <w:lvl w:ilvl="4">
      <w:start w:val="1"/>
      <w:numFmt w:val="bullet"/>
      <w:lvlText w:val="o"/>
      <w:lvlJc w:val="left"/>
      <w:pPr>
        <w:ind w:left="5159" w:hanging="360"/>
      </w:pPr>
      <w:rPr>
        <w:rFonts w:ascii="Courier New" w:hAnsi="Courier New" w:cs="Courier New" w:hint="default"/>
      </w:rPr>
    </w:lvl>
    <w:lvl w:ilvl="5">
      <w:start w:val="1"/>
      <w:numFmt w:val="bullet"/>
      <w:lvlText w:val=""/>
      <w:lvlJc w:val="left"/>
      <w:pPr>
        <w:ind w:left="5879" w:hanging="360"/>
      </w:pPr>
      <w:rPr>
        <w:rFonts w:ascii="Wingdings" w:hAnsi="Wingdings" w:hint="default"/>
      </w:rPr>
    </w:lvl>
    <w:lvl w:ilvl="6">
      <w:start w:val="1"/>
      <w:numFmt w:val="bullet"/>
      <w:lvlText w:val=""/>
      <w:lvlJc w:val="left"/>
      <w:pPr>
        <w:ind w:left="6599" w:hanging="360"/>
      </w:pPr>
      <w:rPr>
        <w:rFonts w:ascii="Symbol" w:hAnsi="Symbol" w:hint="default"/>
      </w:rPr>
    </w:lvl>
    <w:lvl w:ilvl="7">
      <w:start w:val="1"/>
      <w:numFmt w:val="bullet"/>
      <w:lvlText w:val="o"/>
      <w:lvlJc w:val="left"/>
      <w:pPr>
        <w:ind w:left="7319" w:hanging="360"/>
      </w:pPr>
      <w:rPr>
        <w:rFonts w:ascii="Courier New" w:hAnsi="Courier New" w:cs="Courier New" w:hint="default"/>
      </w:rPr>
    </w:lvl>
    <w:lvl w:ilvl="8">
      <w:start w:val="1"/>
      <w:numFmt w:val="bullet"/>
      <w:lvlText w:val=""/>
      <w:lvlJc w:val="left"/>
      <w:pPr>
        <w:ind w:left="8039" w:hanging="360"/>
      </w:pPr>
      <w:rPr>
        <w:rFonts w:ascii="Wingdings" w:hAnsi="Wingdings" w:hint="default"/>
      </w:rPr>
    </w:lvl>
  </w:abstractNum>
  <w:abstractNum w:abstractNumId="27" w15:restartNumberingAfterBreak="0">
    <w:nsid w:val="47F42723"/>
    <w:multiLevelType w:val="multilevel"/>
    <w:tmpl w:val="47F42723"/>
    <w:lvl w:ilvl="0">
      <w:start w:val="1"/>
      <w:numFmt w:val="bullet"/>
      <w:pStyle w:val="subclause1Bullet1"/>
      <w:lvlText w:val=""/>
      <w:lvlJc w:val="left"/>
      <w:pPr>
        <w:ind w:left="1440" w:hanging="360"/>
      </w:pPr>
      <w:rPr>
        <w:rFonts w:ascii="Symbol" w:hAnsi="Symbol" w:hint="default"/>
        <w:color w:val="00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48674D24"/>
    <w:multiLevelType w:val="multilevel"/>
    <w:tmpl w:val="48674D24"/>
    <w:lvl w:ilvl="0">
      <w:start w:val="1"/>
      <w:numFmt w:val="bullet"/>
      <w:pStyle w:val="ListNumber"/>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29" w15:restartNumberingAfterBreak="0">
    <w:nsid w:val="4CA76544"/>
    <w:multiLevelType w:val="multilevel"/>
    <w:tmpl w:val="4CA76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CB0AF0"/>
    <w:multiLevelType w:val="multilevel"/>
    <w:tmpl w:val="55CB0AF0"/>
    <w:lvl w:ilvl="0">
      <w:start w:val="1"/>
      <w:numFmt w:val="decimal"/>
      <w:pStyle w:val="LongQuestionPara"/>
      <w:lvlText w:val="%1."/>
      <w:lvlJc w:val="left"/>
      <w:pPr>
        <w:ind w:left="360" w:hanging="360"/>
      </w:pPr>
      <w:rPr>
        <w:rFonts w:hint="default"/>
        <w:b/>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A37A36"/>
    <w:multiLevelType w:val="hybridMultilevel"/>
    <w:tmpl w:val="93D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D2071"/>
    <w:multiLevelType w:val="multilevel"/>
    <w:tmpl w:val="5C5D20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DC066CD"/>
    <w:multiLevelType w:val="multilevel"/>
    <w:tmpl w:val="5DC066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2038BB"/>
    <w:multiLevelType w:val="multilevel"/>
    <w:tmpl w:val="5E2038BB"/>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35" w15:restartNumberingAfterBreak="0">
    <w:nsid w:val="61071422"/>
    <w:multiLevelType w:val="multilevel"/>
    <w:tmpl w:val="61071422"/>
    <w:lvl w:ilvl="0">
      <w:start w:val="1"/>
      <w:numFmt w:val="bullet"/>
      <w:pStyle w:val="ClauseBullet1"/>
      <w:lvlText w:val=""/>
      <w:lvlJc w:val="left"/>
      <w:pPr>
        <w:ind w:left="1080" w:hanging="360"/>
      </w:pPr>
      <w:rPr>
        <w:rFonts w:ascii="Symbol" w:hAnsi="Symbol" w:hint="default"/>
        <w:color w:val="00000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42371CD"/>
    <w:multiLevelType w:val="multilevel"/>
    <w:tmpl w:val="642371CD"/>
    <w:lvl w:ilvl="0">
      <w:start w:val="1"/>
      <w:numFmt w:val="bullet"/>
      <w:pStyle w:val="subclause3Bullet2"/>
      <w:lvlText w:val=""/>
      <w:lvlJc w:val="left"/>
      <w:pPr>
        <w:ind w:left="3748" w:hanging="360"/>
      </w:pPr>
      <w:rPr>
        <w:rFonts w:ascii="Symbol" w:hAnsi="Symbol" w:hint="default"/>
        <w:color w:val="000000"/>
      </w:rPr>
    </w:lvl>
    <w:lvl w:ilvl="1">
      <w:start w:val="1"/>
      <w:numFmt w:val="bullet"/>
      <w:lvlText w:val="o"/>
      <w:lvlJc w:val="left"/>
      <w:pPr>
        <w:ind w:left="4468" w:hanging="360"/>
      </w:pPr>
      <w:rPr>
        <w:rFonts w:ascii="Courier New" w:hAnsi="Courier New" w:cs="Courier New" w:hint="default"/>
      </w:rPr>
    </w:lvl>
    <w:lvl w:ilvl="2">
      <w:start w:val="1"/>
      <w:numFmt w:val="bullet"/>
      <w:lvlText w:val=""/>
      <w:lvlJc w:val="left"/>
      <w:pPr>
        <w:ind w:left="5188" w:hanging="360"/>
      </w:pPr>
      <w:rPr>
        <w:rFonts w:ascii="Wingdings" w:hAnsi="Wingdings" w:hint="default"/>
      </w:rPr>
    </w:lvl>
    <w:lvl w:ilvl="3">
      <w:start w:val="1"/>
      <w:numFmt w:val="bullet"/>
      <w:lvlText w:val=""/>
      <w:lvlJc w:val="left"/>
      <w:pPr>
        <w:ind w:left="5908" w:hanging="360"/>
      </w:pPr>
      <w:rPr>
        <w:rFonts w:ascii="Symbol" w:hAnsi="Symbol" w:hint="default"/>
      </w:rPr>
    </w:lvl>
    <w:lvl w:ilvl="4">
      <w:start w:val="1"/>
      <w:numFmt w:val="bullet"/>
      <w:lvlText w:val="o"/>
      <w:lvlJc w:val="left"/>
      <w:pPr>
        <w:ind w:left="6628" w:hanging="360"/>
      </w:pPr>
      <w:rPr>
        <w:rFonts w:ascii="Courier New" w:hAnsi="Courier New" w:cs="Courier New" w:hint="default"/>
      </w:rPr>
    </w:lvl>
    <w:lvl w:ilvl="5">
      <w:start w:val="1"/>
      <w:numFmt w:val="bullet"/>
      <w:lvlText w:val=""/>
      <w:lvlJc w:val="left"/>
      <w:pPr>
        <w:ind w:left="7348" w:hanging="360"/>
      </w:pPr>
      <w:rPr>
        <w:rFonts w:ascii="Wingdings" w:hAnsi="Wingdings" w:hint="default"/>
      </w:rPr>
    </w:lvl>
    <w:lvl w:ilvl="6">
      <w:start w:val="1"/>
      <w:numFmt w:val="bullet"/>
      <w:lvlText w:val=""/>
      <w:lvlJc w:val="left"/>
      <w:pPr>
        <w:ind w:left="8068" w:hanging="360"/>
      </w:pPr>
      <w:rPr>
        <w:rFonts w:ascii="Symbol" w:hAnsi="Symbol" w:hint="default"/>
      </w:rPr>
    </w:lvl>
    <w:lvl w:ilvl="7">
      <w:start w:val="1"/>
      <w:numFmt w:val="bullet"/>
      <w:lvlText w:val="o"/>
      <w:lvlJc w:val="left"/>
      <w:pPr>
        <w:ind w:left="8788" w:hanging="360"/>
      </w:pPr>
      <w:rPr>
        <w:rFonts w:ascii="Courier New" w:hAnsi="Courier New" w:cs="Courier New" w:hint="default"/>
      </w:rPr>
    </w:lvl>
    <w:lvl w:ilvl="8">
      <w:start w:val="1"/>
      <w:numFmt w:val="bullet"/>
      <w:lvlText w:val=""/>
      <w:lvlJc w:val="left"/>
      <w:pPr>
        <w:ind w:left="9508" w:hanging="360"/>
      </w:pPr>
      <w:rPr>
        <w:rFonts w:ascii="Wingdings" w:hAnsi="Wingdings" w:hint="default"/>
      </w:rPr>
    </w:lvl>
  </w:abstractNum>
  <w:abstractNum w:abstractNumId="37" w15:restartNumberingAfterBreak="0">
    <w:nsid w:val="66966731"/>
    <w:multiLevelType w:val="multilevel"/>
    <w:tmpl w:val="66966731"/>
    <w:lvl w:ilvl="0">
      <w:start w:val="1"/>
      <w:numFmt w:val="upperLetter"/>
      <w:pStyle w:val="Background"/>
      <w:lvlText w:val="(%1)"/>
      <w:lvlJc w:val="left"/>
      <w:pPr>
        <w:tabs>
          <w:tab w:val="left" w:pos="720"/>
        </w:tabs>
        <w:ind w:left="720" w:hanging="720"/>
      </w:pPr>
      <w:rPr>
        <w:b w:val="0"/>
        <w:i w:val="0"/>
        <w:caps/>
        <w:color w:val="000000"/>
        <w:sz w:val="20"/>
      </w:rPr>
    </w:lvl>
    <w:lvl w:ilvl="1">
      <w:start w:val="1"/>
      <w:numFmt w:val="lowerLetter"/>
      <w:pStyle w:val="BackgroundSubclause1"/>
      <w:lvlText w:val="(%2)"/>
      <w:lvlJc w:val="left"/>
      <w:pPr>
        <w:tabs>
          <w:tab w:val="left" w:pos="1555"/>
        </w:tabs>
        <w:ind w:left="1555" w:hanging="561"/>
      </w:pPr>
      <w:rPr>
        <w:b w:val="0"/>
        <w:i w:val="0"/>
        <w:caps w:val="0"/>
        <w:sz w:val="20"/>
      </w:rPr>
    </w:lvl>
    <w:lvl w:ilvl="2">
      <w:start w:val="1"/>
      <w:numFmt w:val="lowerLetter"/>
      <w:lvlText w:val="(%3)"/>
      <w:lvlJc w:val="left"/>
      <w:pPr>
        <w:tabs>
          <w:tab w:val="left" w:pos="1559"/>
        </w:tabs>
        <w:ind w:left="1559" w:hanging="567"/>
      </w:pPr>
      <w:rPr>
        <w:b w:val="0"/>
        <w:i w:val="0"/>
        <w:sz w:val="20"/>
      </w:rPr>
    </w:lvl>
    <w:lvl w:ilvl="3">
      <w:start w:val="1"/>
      <w:numFmt w:val="lowerRoman"/>
      <w:pStyle w:val="BackgroundSubclause2"/>
      <w:lvlText w:val="(%4)"/>
      <w:lvlJc w:val="left"/>
      <w:pPr>
        <w:tabs>
          <w:tab w:val="left" w:pos="2421"/>
        </w:tabs>
        <w:ind w:left="2268" w:hanging="567"/>
      </w:pPr>
      <w:rPr>
        <w:b w:val="0"/>
        <w:i w:val="0"/>
        <w:sz w:val="20"/>
      </w:rPr>
    </w:lvl>
    <w:lvl w:ilvl="4">
      <w:start w:val="1"/>
      <w:numFmt w:val="upperLetter"/>
      <w:lvlText w:val="(%5)"/>
      <w:lvlJc w:val="left"/>
      <w:pPr>
        <w:tabs>
          <w:tab w:val="left" w:pos="2880"/>
        </w:tabs>
        <w:ind w:left="2880" w:hanging="720"/>
      </w:pPr>
      <w:rPr>
        <w:b w:val="0"/>
        <w:i w:val="0"/>
        <w:sz w:val="22"/>
      </w:rPr>
    </w:lvl>
    <w:lvl w:ilvl="5">
      <w:start w:val="1"/>
      <w:numFmt w:val="decimal"/>
      <w:lvlText w:val="%6."/>
      <w:lvlJc w:val="left"/>
      <w:pPr>
        <w:tabs>
          <w:tab w:val="left" w:pos="3600"/>
        </w:tabs>
        <w:ind w:left="3600" w:hanging="720"/>
      </w:pPr>
      <w:rPr>
        <w:b w:val="0"/>
        <w:i w:val="0"/>
        <w:sz w:val="22"/>
      </w:rPr>
    </w:lvl>
    <w:lvl w:ilvl="6">
      <w:start w:val="1"/>
      <w:numFmt w:val="decimal"/>
      <w:lvlText w:val="%7."/>
      <w:lvlJc w:val="left"/>
      <w:pPr>
        <w:tabs>
          <w:tab w:val="left" w:pos="4320"/>
        </w:tabs>
        <w:ind w:left="4320" w:hanging="720"/>
      </w:pPr>
      <w:rPr>
        <w:rFonts w:hint="default"/>
      </w:rPr>
    </w:lvl>
    <w:lvl w:ilvl="7">
      <w:start w:val="1"/>
      <w:numFmt w:val="decimal"/>
      <w:lvlText w:val="%8."/>
      <w:lvlJc w:val="left"/>
      <w:pPr>
        <w:tabs>
          <w:tab w:val="left" w:pos="5040"/>
        </w:tabs>
        <w:ind w:left="5040" w:hanging="720"/>
      </w:pPr>
      <w:rPr>
        <w:b w:val="0"/>
        <w:i w:val="0"/>
        <w:sz w:val="22"/>
      </w:rPr>
    </w:lvl>
    <w:lvl w:ilvl="8">
      <w:start w:val="1"/>
      <w:numFmt w:val="decimal"/>
      <w:lvlText w:val="%9."/>
      <w:lvlJc w:val="left"/>
      <w:pPr>
        <w:tabs>
          <w:tab w:val="left" w:pos="5760"/>
        </w:tabs>
        <w:ind w:left="5760" w:hanging="720"/>
      </w:pPr>
      <w:rPr>
        <w:b w:val="0"/>
        <w:i w:val="0"/>
        <w:sz w:val="22"/>
      </w:rPr>
    </w:lvl>
  </w:abstractNum>
  <w:abstractNum w:abstractNumId="38" w15:restartNumberingAfterBreak="0">
    <w:nsid w:val="67BA1421"/>
    <w:multiLevelType w:val="multilevel"/>
    <w:tmpl w:val="67BA14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14466B"/>
    <w:multiLevelType w:val="multilevel"/>
    <w:tmpl w:val="6A14466B"/>
    <w:lvl w:ilvl="0">
      <w:start w:val="1"/>
      <w:numFmt w:val="bullet"/>
      <w:pStyle w:val="BulletList1"/>
      <w:lvlText w:val="·"/>
      <w:lvlJc w:val="left"/>
      <w:pPr>
        <w:tabs>
          <w:tab w:val="left" w:pos="360"/>
        </w:tabs>
        <w:ind w:left="360" w:hanging="360"/>
      </w:pPr>
      <w:rPr>
        <w:rFonts w:ascii="Symbol" w:hAnsi="Symbol" w:hint="default"/>
        <w:color w:val="000000"/>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ADF4683"/>
    <w:multiLevelType w:val="multilevel"/>
    <w:tmpl w:val="6ADF4683"/>
    <w:lvl w:ilvl="0">
      <w:start w:val="1"/>
      <w:numFmt w:val="none"/>
      <w:pStyle w:val="DefinedTermPara"/>
      <w:lvlText w:val="%1"/>
      <w:lvlJc w:val="left"/>
      <w:pPr>
        <w:tabs>
          <w:tab w:val="left" w:pos="720"/>
        </w:tabs>
        <w:ind w:left="720" w:hanging="720"/>
      </w:pPr>
      <w:rPr>
        <w:rFonts w:hint="default"/>
        <w:color w:val="000000"/>
      </w:rPr>
    </w:lvl>
    <w:lvl w:ilvl="1">
      <w:start w:val="1"/>
      <w:numFmt w:val="lowerLetter"/>
      <w:pStyle w:val="DefinedTermNumber"/>
      <w:lvlText w:val="%1%2)"/>
      <w:lvlJc w:val="left"/>
      <w:pPr>
        <w:tabs>
          <w:tab w:val="left" w:pos="1554"/>
        </w:tabs>
        <w:ind w:left="1554" w:firstLine="0"/>
      </w:pPr>
      <w:rPr>
        <w:rFonts w:hint="default"/>
        <w:color w:val="000000"/>
      </w:rPr>
    </w:lvl>
    <w:lvl w:ilvl="2">
      <w:start w:val="1"/>
      <w:numFmt w:val="none"/>
      <w:lvlText w:val=""/>
      <w:lvlJc w:val="left"/>
      <w:pPr>
        <w:tabs>
          <w:tab w:val="left" w:pos="1555"/>
        </w:tabs>
        <w:ind w:left="1555" w:hanging="561"/>
      </w:pPr>
      <w:rPr>
        <w:rFonts w:hint="default"/>
      </w:rPr>
    </w:lvl>
    <w:lvl w:ilvl="3">
      <w:start w:val="1"/>
      <w:numFmt w:val="lowerRoman"/>
      <w:lvlText w:val="(%4)"/>
      <w:lvlJc w:val="left"/>
      <w:pPr>
        <w:tabs>
          <w:tab w:val="left" w:pos="2419"/>
        </w:tabs>
        <w:ind w:left="2275" w:hanging="576"/>
      </w:pPr>
      <w:rPr>
        <w:rFonts w:hint="default"/>
        <w:sz w:val="20"/>
      </w:rPr>
    </w:lvl>
    <w:lvl w:ilvl="4">
      <w:start w:val="1"/>
      <w:numFmt w:val="upperLetter"/>
      <w:lvlText w:val="(%5)"/>
      <w:lvlJc w:val="left"/>
      <w:pPr>
        <w:tabs>
          <w:tab w:val="left"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1777AD"/>
    <w:multiLevelType w:val="multilevel"/>
    <w:tmpl w:val="771777AD"/>
    <w:lvl w:ilvl="0">
      <w:start w:val="1"/>
      <w:numFmt w:val="decimal"/>
      <w:pStyle w:val="Parties"/>
      <w:lvlText w:val="(%1)"/>
      <w:lvlJc w:val="left"/>
      <w:pPr>
        <w:tabs>
          <w:tab w:val="left" w:pos="720"/>
        </w:tabs>
        <w:ind w:left="720" w:hanging="720"/>
      </w:pPr>
      <w:rPr>
        <w:color w:val="000000"/>
      </w:r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42" w15:restartNumberingAfterBreak="0">
    <w:nsid w:val="7DB5644F"/>
    <w:multiLevelType w:val="multilevel"/>
    <w:tmpl w:val="7DB5644F"/>
    <w:lvl w:ilvl="0">
      <w:start w:val="1"/>
      <w:numFmt w:val="bullet"/>
      <w:pStyle w:val="BulletList3"/>
      <w:lvlText w:val=""/>
      <w:lvlJc w:val="left"/>
      <w:pPr>
        <w:tabs>
          <w:tab w:val="left" w:pos="1945"/>
        </w:tabs>
        <w:ind w:left="1945" w:hanging="357"/>
      </w:pPr>
      <w:rPr>
        <w:rFonts w:ascii="Symbol" w:hAnsi="Symbol" w:hint="default"/>
        <w:color w:val="00000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EA318FB"/>
    <w:multiLevelType w:val="multilevel"/>
    <w:tmpl w:val="7EA318FB"/>
    <w:lvl w:ilvl="0">
      <w:start w:val="1"/>
      <w:numFmt w:val="bullet"/>
      <w:pStyle w:val="NumberList"/>
      <w:lvlText w:val="●"/>
      <w:lvlJc w:val="left"/>
      <w:pPr>
        <w:ind w:left="720" w:hanging="360"/>
      </w:pPr>
      <w:rPr>
        <w:rFonts w:ascii="Noto Sans Symbols" w:eastAsia="Noto Sans Symbols" w:hAnsi="Noto Sans Symbols" w:cs="Noto Sans Symbols"/>
      </w:rPr>
    </w:lvl>
    <w:lvl w:ilvl="1">
      <w:start w:val="1"/>
      <w:numFmt w:val="bullet"/>
      <w:pStyle w:val="NumberSub"/>
      <w:lvlText w:val="o"/>
      <w:lvlJc w:val="left"/>
      <w:pPr>
        <w:ind w:left="1440" w:hanging="360"/>
      </w:pPr>
      <w:rPr>
        <w:rFonts w:ascii="Courier New" w:eastAsia="Courier New" w:hAnsi="Courier New" w:cs="Courier New"/>
      </w:rPr>
    </w:lvl>
    <w:lvl w:ilvl="2">
      <w:start w:val="1"/>
      <w:numFmt w:val="bullet"/>
      <w:pStyle w:val="NumberSub2"/>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0269280">
    <w:abstractNumId w:val="34"/>
  </w:num>
  <w:num w:numId="2" w16cid:durableId="1180701066">
    <w:abstractNumId w:val="0"/>
  </w:num>
  <w:num w:numId="3" w16cid:durableId="502087121">
    <w:abstractNumId w:val="2"/>
  </w:num>
  <w:num w:numId="4" w16cid:durableId="1724449343">
    <w:abstractNumId w:val="22"/>
  </w:num>
  <w:num w:numId="5" w16cid:durableId="1881823341">
    <w:abstractNumId w:val="28"/>
  </w:num>
  <w:num w:numId="6" w16cid:durableId="139152978">
    <w:abstractNumId w:val="14"/>
  </w:num>
  <w:num w:numId="7" w16cid:durableId="862406423">
    <w:abstractNumId w:val="43"/>
  </w:num>
  <w:num w:numId="8" w16cid:durableId="1384912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9193910">
    <w:abstractNumId w:val="40"/>
  </w:num>
  <w:num w:numId="10" w16cid:durableId="1086264767">
    <w:abstractNumId w:val="41"/>
  </w:num>
  <w:num w:numId="11" w16cid:durableId="593628869">
    <w:abstractNumId w:val="7"/>
  </w:num>
  <w:num w:numId="12" w16cid:durableId="1097405452">
    <w:abstractNumId w:val="10"/>
  </w:num>
  <w:num w:numId="13" w16cid:durableId="1202747222">
    <w:abstractNumId w:val="37"/>
  </w:num>
  <w:num w:numId="14" w16cid:durableId="1389762359">
    <w:abstractNumId w:val="39"/>
  </w:num>
  <w:num w:numId="15" w16cid:durableId="1373964126">
    <w:abstractNumId w:val="16"/>
  </w:num>
  <w:num w:numId="16" w16cid:durableId="341512380">
    <w:abstractNumId w:val="42"/>
  </w:num>
  <w:num w:numId="17" w16cid:durableId="1437285057">
    <w:abstractNumId w:val="19"/>
  </w:num>
  <w:num w:numId="18" w16cid:durableId="883446792">
    <w:abstractNumId w:val="17"/>
  </w:num>
  <w:num w:numId="19" w16cid:durableId="1905294199">
    <w:abstractNumId w:val="11"/>
  </w:num>
  <w:num w:numId="20" w16cid:durableId="1034772693">
    <w:abstractNumId w:val="4"/>
  </w:num>
  <w:num w:numId="21" w16cid:durableId="1288119221">
    <w:abstractNumId w:val="30"/>
  </w:num>
  <w:num w:numId="22" w16cid:durableId="740061870">
    <w:abstractNumId w:val="35"/>
  </w:num>
  <w:num w:numId="23" w16cid:durableId="1455051468">
    <w:abstractNumId w:val="20"/>
  </w:num>
  <w:num w:numId="24" w16cid:durableId="1155612155">
    <w:abstractNumId w:val="27"/>
  </w:num>
  <w:num w:numId="25" w16cid:durableId="1176723981">
    <w:abstractNumId w:val="26"/>
  </w:num>
  <w:num w:numId="26" w16cid:durableId="1631402595">
    <w:abstractNumId w:val="25"/>
  </w:num>
  <w:num w:numId="27" w16cid:durableId="252016218">
    <w:abstractNumId w:val="24"/>
  </w:num>
  <w:num w:numId="28" w16cid:durableId="277880546">
    <w:abstractNumId w:val="15"/>
  </w:num>
  <w:num w:numId="29" w16cid:durableId="208495245">
    <w:abstractNumId w:val="36"/>
  </w:num>
  <w:num w:numId="30" w16cid:durableId="979656551">
    <w:abstractNumId w:val="3"/>
  </w:num>
  <w:num w:numId="31" w16cid:durableId="1763603105">
    <w:abstractNumId w:val="5"/>
  </w:num>
  <w:num w:numId="32" w16cid:durableId="1422678731">
    <w:abstractNumId w:val="9"/>
  </w:num>
  <w:num w:numId="33" w16cid:durableId="973947464">
    <w:abstractNumId w:val="33"/>
  </w:num>
  <w:num w:numId="34" w16cid:durableId="1664503951">
    <w:abstractNumId w:val="29"/>
  </w:num>
  <w:num w:numId="35" w16cid:durableId="1046024209">
    <w:abstractNumId w:val="12"/>
  </w:num>
  <w:num w:numId="36" w16cid:durableId="365523350">
    <w:abstractNumId w:val="18"/>
  </w:num>
  <w:num w:numId="37" w16cid:durableId="1182208737">
    <w:abstractNumId w:val="21"/>
  </w:num>
  <w:num w:numId="38" w16cid:durableId="1952929197">
    <w:abstractNumId w:val="32"/>
  </w:num>
  <w:num w:numId="39" w16cid:durableId="1460345955">
    <w:abstractNumId w:val="8"/>
  </w:num>
  <w:num w:numId="40" w16cid:durableId="1883907158">
    <w:abstractNumId w:val="38"/>
  </w:num>
  <w:num w:numId="41" w16cid:durableId="343479238">
    <w:abstractNumId w:val="6"/>
  </w:num>
  <w:num w:numId="42" w16cid:durableId="820080031">
    <w:abstractNumId w:val="13"/>
  </w:num>
  <w:num w:numId="43" w16cid:durableId="1229344758">
    <w:abstractNumId w:val="31"/>
  </w:num>
  <w:num w:numId="44" w16cid:durableId="6480523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5E"/>
    <w:rsid w:val="00004D9F"/>
    <w:rsid w:val="000132C8"/>
    <w:rsid w:val="00016124"/>
    <w:rsid w:val="00021B4D"/>
    <w:rsid w:val="00033438"/>
    <w:rsid w:val="000372DC"/>
    <w:rsid w:val="000407CC"/>
    <w:rsid w:val="0005519C"/>
    <w:rsid w:val="00063A91"/>
    <w:rsid w:val="00071154"/>
    <w:rsid w:val="00071EA9"/>
    <w:rsid w:val="00074D0B"/>
    <w:rsid w:val="000802F7"/>
    <w:rsid w:val="00082A28"/>
    <w:rsid w:val="00084964"/>
    <w:rsid w:val="00086747"/>
    <w:rsid w:val="00095DC5"/>
    <w:rsid w:val="000A32D9"/>
    <w:rsid w:val="000A52F8"/>
    <w:rsid w:val="000B5F1E"/>
    <w:rsid w:val="000B7350"/>
    <w:rsid w:val="000B79CE"/>
    <w:rsid w:val="000C1874"/>
    <w:rsid w:val="000C3E68"/>
    <w:rsid w:val="000C4352"/>
    <w:rsid w:val="000D04EF"/>
    <w:rsid w:val="000D7436"/>
    <w:rsid w:val="000F358E"/>
    <w:rsid w:val="000F56C6"/>
    <w:rsid w:val="000F7375"/>
    <w:rsid w:val="0010474C"/>
    <w:rsid w:val="001058E1"/>
    <w:rsid w:val="00111335"/>
    <w:rsid w:val="001143B2"/>
    <w:rsid w:val="00121AE3"/>
    <w:rsid w:val="00122DBE"/>
    <w:rsid w:val="0012570B"/>
    <w:rsid w:val="00127821"/>
    <w:rsid w:val="00133AAE"/>
    <w:rsid w:val="001367B8"/>
    <w:rsid w:val="00147A8B"/>
    <w:rsid w:val="00152752"/>
    <w:rsid w:val="00153C51"/>
    <w:rsid w:val="00155129"/>
    <w:rsid w:val="00164023"/>
    <w:rsid w:val="00166552"/>
    <w:rsid w:val="0017395E"/>
    <w:rsid w:val="00191BFA"/>
    <w:rsid w:val="00193A35"/>
    <w:rsid w:val="00193E81"/>
    <w:rsid w:val="001974D1"/>
    <w:rsid w:val="001A6339"/>
    <w:rsid w:val="001B263F"/>
    <w:rsid w:val="001B765C"/>
    <w:rsid w:val="001C15B7"/>
    <w:rsid w:val="001C36EE"/>
    <w:rsid w:val="001D0627"/>
    <w:rsid w:val="001D5021"/>
    <w:rsid w:val="001F3610"/>
    <w:rsid w:val="001F5C8A"/>
    <w:rsid w:val="001F73EA"/>
    <w:rsid w:val="00202E7E"/>
    <w:rsid w:val="0020453B"/>
    <w:rsid w:val="0020706F"/>
    <w:rsid w:val="00207ED5"/>
    <w:rsid w:val="00210FD0"/>
    <w:rsid w:val="00217FD0"/>
    <w:rsid w:val="00220C5F"/>
    <w:rsid w:val="00221FF2"/>
    <w:rsid w:val="00224B94"/>
    <w:rsid w:val="00231086"/>
    <w:rsid w:val="00240612"/>
    <w:rsid w:val="00244638"/>
    <w:rsid w:val="00244675"/>
    <w:rsid w:val="00247B2D"/>
    <w:rsid w:val="002711A3"/>
    <w:rsid w:val="0027202A"/>
    <w:rsid w:val="0027243C"/>
    <w:rsid w:val="00275AB5"/>
    <w:rsid w:val="002851BE"/>
    <w:rsid w:val="0028714D"/>
    <w:rsid w:val="00292B18"/>
    <w:rsid w:val="002A0A93"/>
    <w:rsid w:val="002B2AF9"/>
    <w:rsid w:val="002B3532"/>
    <w:rsid w:val="002B5550"/>
    <w:rsid w:val="002B5B24"/>
    <w:rsid w:val="002B665D"/>
    <w:rsid w:val="002B6976"/>
    <w:rsid w:val="002B6CC1"/>
    <w:rsid w:val="002B79E7"/>
    <w:rsid w:val="002C001A"/>
    <w:rsid w:val="002C6F15"/>
    <w:rsid w:val="002D604B"/>
    <w:rsid w:val="002D628E"/>
    <w:rsid w:val="00301107"/>
    <w:rsid w:val="003139A0"/>
    <w:rsid w:val="003348B4"/>
    <w:rsid w:val="00354468"/>
    <w:rsid w:val="00356314"/>
    <w:rsid w:val="0035665E"/>
    <w:rsid w:val="00376A79"/>
    <w:rsid w:val="00382501"/>
    <w:rsid w:val="003A7311"/>
    <w:rsid w:val="003B05FF"/>
    <w:rsid w:val="003B3384"/>
    <w:rsid w:val="003B3C39"/>
    <w:rsid w:val="003C340D"/>
    <w:rsid w:val="003C53AC"/>
    <w:rsid w:val="003D452A"/>
    <w:rsid w:val="003E3CA9"/>
    <w:rsid w:val="003E688A"/>
    <w:rsid w:val="00402F9A"/>
    <w:rsid w:val="00406D5F"/>
    <w:rsid w:val="00413410"/>
    <w:rsid w:val="0041565E"/>
    <w:rsid w:val="00417191"/>
    <w:rsid w:val="0042680A"/>
    <w:rsid w:val="004270F4"/>
    <w:rsid w:val="00432DDB"/>
    <w:rsid w:val="00441AC8"/>
    <w:rsid w:val="0044212C"/>
    <w:rsid w:val="00451341"/>
    <w:rsid w:val="00466940"/>
    <w:rsid w:val="0047232A"/>
    <w:rsid w:val="00485236"/>
    <w:rsid w:val="00494C12"/>
    <w:rsid w:val="0049586D"/>
    <w:rsid w:val="004A1786"/>
    <w:rsid w:val="004A2842"/>
    <w:rsid w:val="004A6240"/>
    <w:rsid w:val="004B23BC"/>
    <w:rsid w:val="004B5CB6"/>
    <w:rsid w:val="004B6752"/>
    <w:rsid w:val="004C20AB"/>
    <w:rsid w:val="004C736A"/>
    <w:rsid w:val="004D42E2"/>
    <w:rsid w:val="004F17D8"/>
    <w:rsid w:val="004F74FD"/>
    <w:rsid w:val="00505DA3"/>
    <w:rsid w:val="005102F7"/>
    <w:rsid w:val="00514438"/>
    <w:rsid w:val="0051629A"/>
    <w:rsid w:val="005179D3"/>
    <w:rsid w:val="005201E5"/>
    <w:rsid w:val="00526D94"/>
    <w:rsid w:val="00530918"/>
    <w:rsid w:val="005359A0"/>
    <w:rsid w:val="00552513"/>
    <w:rsid w:val="0055259A"/>
    <w:rsid w:val="00553FDA"/>
    <w:rsid w:val="00577077"/>
    <w:rsid w:val="0059188D"/>
    <w:rsid w:val="005923C5"/>
    <w:rsid w:val="00592B2E"/>
    <w:rsid w:val="005A0B69"/>
    <w:rsid w:val="005A7B20"/>
    <w:rsid w:val="005B5726"/>
    <w:rsid w:val="005D126D"/>
    <w:rsid w:val="005D1D2B"/>
    <w:rsid w:val="005D7584"/>
    <w:rsid w:val="005E1CF2"/>
    <w:rsid w:val="005F4D37"/>
    <w:rsid w:val="005F52DA"/>
    <w:rsid w:val="005F54E8"/>
    <w:rsid w:val="005F7520"/>
    <w:rsid w:val="00600E84"/>
    <w:rsid w:val="00611751"/>
    <w:rsid w:val="00616DE7"/>
    <w:rsid w:val="006212AD"/>
    <w:rsid w:val="006228B5"/>
    <w:rsid w:val="00645757"/>
    <w:rsid w:val="00645C8A"/>
    <w:rsid w:val="006578F9"/>
    <w:rsid w:val="00661854"/>
    <w:rsid w:val="006644D1"/>
    <w:rsid w:val="006655AB"/>
    <w:rsid w:val="00666B38"/>
    <w:rsid w:val="006670A6"/>
    <w:rsid w:val="00671C8E"/>
    <w:rsid w:val="00673068"/>
    <w:rsid w:val="00684C9E"/>
    <w:rsid w:val="00684D14"/>
    <w:rsid w:val="006853AE"/>
    <w:rsid w:val="00686085"/>
    <w:rsid w:val="0068627B"/>
    <w:rsid w:val="006900D4"/>
    <w:rsid w:val="00690DB0"/>
    <w:rsid w:val="00694AC0"/>
    <w:rsid w:val="006A1918"/>
    <w:rsid w:val="006A1B6D"/>
    <w:rsid w:val="006B4EA8"/>
    <w:rsid w:val="006C4705"/>
    <w:rsid w:val="006D07AA"/>
    <w:rsid w:val="006D6FC1"/>
    <w:rsid w:val="006E35AE"/>
    <w:rsid w:val="006E659A"/>
    <w:rsid w:val="0071626A"/>
    <w:rsid w:val="00730A2F"/>
    <w:rsid w:val="00735A32"/>
    <w:rsid w:val="007405E0"/>
    <w:rsid w:val="00741544"/>
    <w:rsid w:val="00754AD5"/>
    <w:rsid w:val="007577D4"/>
    <w:rsid w:val="007631F9"/>
    <w:rsid w:val="007678C2"/>
    <w:rsid w:val="00784C22"/>
    <w:rsid w:val="007865FA"/>
    <w:rsid w:val="007918AC"/>
    <w:rsid w:val="007A0282"/>
    <w:rsid w:val="007A293C"/>
    <w:rsid w:val="007A410B"/>
    <w:rsid w:val="007A6C5C"/>
    <w:rsid w:val="007B58C3"/>
    <w:rsid w:val="007B5E1D"/>
    <w:rsid w:val="007C7883"/>
    <w:rsid w:val="007D1A95"/>
    <w:rsid w:val="007D3990"/>
    <w:rsid w:val="007D3D44"/>
    <w:rsid w:val="007D7DFC"/>
    <w:rsid w:val="007F44EB"/>
    <w:rsid w:val="007F625A"/>
    <w:rsid w:val="00801B62"/>
    <w:rsid w:val="00810799"/>
    <w:rsid w:val="00815E85"/>
    <w:rsid w:val="00817597"/>
    <w:rsid w:val="00820765"/>
    <w:rsid w:val="00823FCE"/>
    <w:rsid w:val="00833621"/>
    <w:rsid w:val="0084279A"/>
    <w:rsid w:val="00845D49"/>
    <w:rsid w:val="00846074"/>
    <w:rsid w:val="008469D8"/>
    <w:rsid w:val="00847EBB"/>
    <w:rsid w:val="008509CC"/>
    <w:rsid w:val="008574AA"/>
    <w:rsid w:val="0086718A"/>
    <w:rsid w:val="00873D2E"/>
    <w:rsid w:val="0087574F"/>
    <w:rsid w:val="00877E48"/>
    <w:rsid w:val="00883D56"/>
    <w:rsid w:val="0088409C"/>
    <w:rsid w:val="00886A27"/>
    <w:rsid w:val="0088736B"/>
    <w:rsid w:val="00887E8F"/>
    <w:rsid w:val="008905DC"/>
    <w:rsid w:val="008957F3"/>
    <w:rsid w:val="00896061"/>
    <w:rsid w:val="008A3481"/>
    <w:rsid w:val="008A3A0B"/>
    <w:rsid w:val="008A5686"/>
    <w:rsid w:val="008A6692"/>
    <w:rsid w:val="008A7400"/>
    <w:rsid w:val="008B4D27"/>
    <w:rsid w:val="008B553E"/>
    <w:rsid w:val="008B66D9"/>
    <w:rsid w:val="008B71D2"/>
    <w:rsid w:val="008C0848"/>
    <w:rsid w:val="008C4003"/>
    <w:rsid w:val="008C6FD4"/>
    <w:rsid w:val="008D4884"/>
    <w:rsid w:val="008D5C87"/>
    <w:rsid w:val="008E298C"/>
    <w:rsid w:val="008E3EEA"/>
    <w:rsid w:val="008F10DC"/>
    <w:rsid w:val="008F1746"/>
    <w:rsid w:val="008F5A2A"/>
    <w:rsid w:val="0090111A"/>
    <w:rsid w:val="0090151F"/>
    <w:rsid w:val="009018C9"/>
    <w:rsid w:val="00906833"/>
    <w:rsid w:val="009120AC"/>
    <w:rsid w:val="0092148A"/>
    <w:rsid w:val="00922A25"/>
    <w:rsid w:val="00923117"/>
    <w:rsid w:val="00926FCA"/>
    <w:rsid w:val="00927D83"/>
    <w:rsid w:val="00934C65"/>
    <w:rsid w:val="0094065D"/>
    <w:rsid w:val="009451F2"/>
    <w:rsid w:val="00947C3F"/>
    <w:rsid w:val="009561A9"/>
    <w:rsid w:val="00965331"/>
    <w:rsid w:val="00967316"/>
    <w:rsid w:val="0097578E"/>
    <w:rsid w:val="00975C47"/>
    <w:rsid w:val="009766E1"/>
    <w:rsid w:val="00981320"/>
    <w:rsid w:val="009956D0"/>
    <w:rsid w:val="009A1950"/>
    <w:rsid w:val="009A5066"/>
    <w:rsid w:val="009A738A"/>
    <w:rsid w:val="009B2BB4"/>
    <w:rsid w:val="009D0FC8"/>
    <w:rsid w:val="009D66B2"/>
    <w:rsid w:val="009E0CC6"/>
    <w:rsid w:val="009E6C7F"/>
    <w:rsid w:val="009E754F"/>
    <w:rsid w:val="009F006D"/>
    <w:rsid w:val="009F4F7A"/>
    <w:rsid w:val="009F53B5"/>
    <w:rsid w:val="00A011FE"/>
    <w:rsid w:val="00A01649"/>
    <w:rsid w:val="00A019CA"/>
    <w:rsid w:val="00A025B1"/>
    <w:rsid w:val="00A12ADD"/>
    <w:rsid w:val="00A27170"/>
    <w:rsid w:val="00A320A1"/>
    <w:rsid w:val="00A4403D"/>
    <w:rsid w:val="00A46798"/>
    <w:rsid w:val="00A4757D"/>
    <w:rsid w:val="00A512A0"/>
    <w:rsid w:val="00A5363C"/>
    <w:rsid w:val="00A621B1"/>
    <w:rsid w:val="00A62740"/>
    <w:rsid w:val="00A66F62"/>
    <w:rsid w:val="00A67831"/>
    <w:rsid w:val="00A73474"/>
    <w:rsid w:val="00A75E59"/>
    <w:rsid w:val="00A820FF"/>
    <w:rsid w:val="00A833BD"/>
    <w:rsid w:val="00A90942"/>
    <w:rsid w:val="00A9749B"/>
    <w:rsid w:val="00AA3AE1"/>
    <w:rsid w:val="00AC6418"/>
    <w:rsid w:val="00AD1ADC"/>
    <w:rsid w:val="00AD57F5"/>
    <w:rsid w:val="00AF0061"/>
    <w:rsid w:val="00AF09DD"/>
    <w:rsid w:val="00AF0A25"/>
    <w:rsid w:val="00AF2741"/>
    <w:rsid w:val="00AF554D"/>
    <w:rsid w:val="00B028A1"/>
    <w:rsid w:val="00B05FC9"/>
    <w:rsid w:val="00B07C16"/>
    <w:rsid w:val="00B12722"/>
    <w:rsid w:val="00B27D09"/>
    <w:rsid w:val="00B40D2D"/>
    <w:rsid w:val="00B463CD"/>
    <w:rsid w:val="00B46B9D"/>
    <w:rsid w:val="00B47767"/>
    <w:rsid w:val="00B521F8"/>
    <w:rsid w:val="00B538D8"/>
    <w:rsid w:val="00B53D6D"/>
    <w:rsid w:val="00B5479D"/>
    <w:rsid w:val="00B5701A"/>
    <w:rsid w:val="00B57679"/>
    <w:rsid w:val="00B67360"/>
    <w:rsid w:val="00B926B5"/>
    <w:rsid w:val="00B97C9D"/>
    <w:rsid w:val="00BA5AF9"/>
    <w:rsid w:val="00BB79B0"/>
    <w:rsid w:val="00BC661A"/>
    <w:rsid w:val="00BE22BF"/>
    <w:rsid w:val="00C050DD"/>
    <w:rsid w:val="00C20098"/>
    <w:rsid w:val="00C2438C"/>
    <w:rsid w:val="00C30BE6"/>
    <w:rsid w:val="00C3205A"/>
    <w:rsid w:val="00C41A3F"/>
    <w:rsid w:val="00C42067"/>
    <w:rsid w:val="00C4375A"/>
    <w:rsid w:val="00C440FE"/>
    <w:rsid w:val="00C56591"/>
    <w:rsid w:val="00C63264"/>
    <w:rsid w:val="00C635E4"/>
    <w:rsid w:val="00C65E08"/>
    <w:rsid w:val="00C70896"/>
    <w:rsid w:val="00C71043"/>
    <w:rsid w:val="00C73C9B"/>
    <w:rsid w:val="00C7787F"/>
    <w:rsid w:val="00C83083"/>
    <w:rsid w:val="00C8799F"/>
    <w:rsid w:val="00C87EAC"/>
    <w:rsid w:val="00C91D5B"/>
    <w:rsid w:val="00CA0766"/>
    <w:rsid w:val="00CA4CB5"/>
    <w:rsid w:val="00CB190A"/>
    <w:rsid w:val="00CB310B"/>
    <w:rsid w:val="00CB5C9A"/>
    <w:rsid w:val="00CC1329"/>
    <w:rsid w:val="00CC21DB"/>
    <w:rsid w:val="00CC5359"/>
    <w:rsid w:val="00CC54C3"/>
    <w:rsid w:val="00CC63C0"/>
    <w:rsid w:val="00CC7EE8"/>
    <w:rsid w:val="00CD07C1"/>
    <w:rsid w:val="00CD0A25"/>
    <w:rsid w:val="00CE1F2F"/>
    <w:rsid w:val="00CF2090"/>
    <w:rsid w:val="00CF2416"/>
    <w:rsid w:val="00CF3C27"/>
    <w:rsid w:val="00CF6082"/>
    <w:rsid w:val="00D1066E"/>
    <w:rsid w:val="00D11769"/>
    <w:rsid w:val="00D15C28"/>
    <w:rsid w:val="00D2483A"/>
    <w:rsid w:val="00D41D57"/>
    <w:rsid w:val="00D45B84"/>
    <w:rsid w:val="00D50F5A"/>
    <w:rsid w:val="00D52743"/>
    <w:rsid w:val="00D544DA"/>
    <w:rsid w:val="00D54541"/>
    <w:rsid w:val="00D575A1"/>
    <w:rsid w:val="00D6344F"/>
    <w:rsid w:val="00D63D9E"/>
    <w:rsid w:val="00D63E94"/>
    <w:rsid w:val="00D73BF0"/>
    <w:rsid w:val="00D853B1"/>
    <w:rsid w:val="00D900A1"/>
    <w:rsid w:val="00D92C52"/>
    <w:rsid w:val="00D9649C"/>
    <w:rsid w:val="00DA4C04"/>
    <w:rsid w:val="00DA52D0"/>
    <w:rsid w:val="00DB2A04"/>
    <w:rsid w:val="00DC16DF"/>
    <w:rsid w:val="00DC582D"/>
    <w:rsid w:val="00DD275D"/>
    <w:rsid w:val="00DD608B"/>
    <w:rsid w:val="00DE6F29"/>
    <w:rsid w:val="00DF35D8"/>
    <w:rsid w:val="00DF3F78"/>
    <w:rsid w:val="00DF5719"/>
    <w:rsid w:val="00E0108D"/>
    <w:rsid w:val="00E0112D"/>
    <w:rsid w:val="00E06A60"/>
    <w:rsid w:val="00E1433B"/>
    <w:rsid w:val="00E21B3F"/>
    <w:rsid w:val="00E26AB7"/>
    <w:rsid w:val="00E32F27"/>
    <w:rsid w:val="00E348A7"/>
    <w:rsid w:val="00E461D2"/>
    <w:rsid w:val="00E56A5F"/>
    <w:rsid w:val="00E57C4C"/>
    <w:rsid w:val="00E703B1"/>
    <w:rsid w:val="00E7504E"/>
    <w:rsid w:val="00E85B0E"/>
    <w:rsid w:val="00E9038E"/>
    <w:rsid w:val="00EA3F52"/>
    <w:rsid w:val="00EB0D01"/>
    <w:rsid w:val="00EB1B4D"/>
    <w:rsid w:val="00EB302A"/>
    <w:rsid w:val="00EC135C"/>
    <w:rsid w:val="00EC56BD"/>
    <w:rsid w:val="00EC757A"/>
    <w:rsid w:val="00ED1A78"/>
    <w:rsid w:val="00ED4C4F"/>
    <w:rsid w:val="00EE0128"/>
    <w:rsid w:val="00EE14E7"/>
    <w:rsid w:val="00EE7D93"/>
    <w:rsid w:val="00EF05B9"/>
    <w:rsid w:val="00EF0818"/>
    <w:rsid w:val="00EF365B"/>
    <w:rsid w:val="00EF466F"/>
    <w:rsid w:val="00EF7281"/>
    <w:rsid w:val="00F04386"/>
    <w:rsid w:val="00F06AEF"/>
    <w:rsid w:val="00F16094"/>
    <w:rsid w:val="00F21BAC"/>
    <w:rsid w:val="00F26DBA"/>
    <w:rsid w:val="00F30791"/>
    <w:rsid w:val="00F32330"/>
    <w:rsid w:val="00F35510"/>
    <w:rsid w:val="00F41D30"/>
    <w:rsid w:val="00F572B0"/>
    <w:rsid w:val="00F60A72"/>
    <w:rsid w:val="00F7268E"/>
    <w:rsid w:val="00F7304E"/>
    <w:rsid w:val="00F76FD2"/>
    <w:rsid w:val="00F8250A"/>
    <w:rsid w:val="00FA3756"/>
    <w:rsid w:val="00FA37E6"/>
    <w:rsid w:val="00FA3E20"/>
    <w:rsid w:val="00FB5732"/>
    <w:rsid w:val="00FC20E1"/>
    <w:rsid w:val="00FD21C1"/>
    <w:rsid w:val="00FD7F28"/>
    <w:rsid w:val="00FE58E2"/>
    <w:rsid w:val="00FF061E"/>
    <w:rsid w:val="00FF38DD"/>
    <w:rsid w:val="06C74CF4"/>
    <w:rsid w:val="4D712F81"/>
    <w:rsid w:val="615B6521"/>
    <w:rsid w:val="653954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733CC7"/>
  <w15:docId w15:val="{113C6E73-6FD5-43DD-A935-E3BE4488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semiHidden="1" w:unhideWhenUsed="1"/>
    <w:lsdException w:name="List 5" w:semiHidden="1" w:unhideWhenUsed="1"/>
    <w:lsdException w:name="List Bullet 2" w:uiPriority="0" w:qFormat="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300" w:lineRule="atLeast"/>
    </w:pPr>
    <w:rPr>
      <w:rFonts w:ascii="Arial" w:eastAsia="Arial" w:hAnsi="Arial" w:cs="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pPr>
      <w:keepNext/>
      <w:numPr>
        <w:numId w:val="1"/>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unhideWhenUsed/>
    <w:qFormat/>
    <w:pPr>
      <w:keepNext/>
      <w:numPr>
        <w:ilvl w:val="1"/>
        <w:numId w:val="1"/>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unhideWhenUsed/>
    <w:qFormat/>
    <w:pPr>
      <w:keepNext/>
      <w:numPr>
        <w:ilvl w:val="2"/>
        <w:numId w:val="1"/>
      </w:numPr>
      <w:spacing w:after="120"/>
      <w:outlineLvl w:val="2"/>
    </w:pPr>
    <w:rPr>
      <w:b/>
      <w:color w:val="000000"/>
      <w:sz w:val="28"/>
    </w:rPr>
  </w:style>
  <w:style w:type="paragraph" w:styleId="Heading4">
    <w:name w:val="heading 4"/>
    <w:basedOn w:val="Normal"/>
    <w:next w:val="Normal"/>
    <w:link w:val="Heading4Char"/>
    <w:uiPriority w:val="9"/>
    <w:unhideWhenUsed/>
    <w:qFormat/>
    <w:pPr>
      <w:keepNext/>
      <w:numPr>
        <w:ilvl w:val="3"/>
        <w:numId w:val="1"/>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unhideWhenUsed/>
    <w:qFormat/>
    <w:pPr>
      <w:keepNext/>
      <w:numPr>
        <w:ilvl w:val="4"/>
        <w:numId w:val="1"/>
      </w:numPr>
      <w:outlineLvl w:val="4"/>
    </w:pPr>
    <w:rPr>
      <w:b/>
    </w:rPr>
  </w:style>
  <w:style w:type="paragraph" w:styleId="Heading6">
    <w:name w:val="heading 6"/>
    <w:basedOn w:val="Normal"/>
    <w:next w:val="Normal"/>
    <w:link w:val="Heading6Char"/>
    <w:uiPriority w:val="9"/>
    <w:unhideWhenUsed/>
    <w:qFormat/>
    <w:pPr>
      <w:keepNext/>
      <w:numPr>
        <w:ilvl w:val="5"/>
        <w:numId w:val="1"/>
      </w:numPr>
      <w:pBdr>
        <w:bottom w:val="single" w:sz="4" w:space="6" w:color="auto"/>
      </w:pBdr>
      <w:spacing w:after="480"/>
      <w:outlineLvl w:val="5"/>
    </w:pPr>
    <w:rPr>
      <w:b/>
      <w:sz w:val="36"/>
    </w:rPr>
  </w:style>
  <w:style w:type="paragraph" w:styleId="Heading7">
    <w:name w:val="heading 7"/>
    <w:basedOn w:val="Normal"/>
    <w:next w:val="Normal"/>
    <w:link w:val="Heading7Char"/>
    <w:uiPriority w:val="9"/>
    <w:qFormat/>
    <w:pPr>
      <w:keepNext/>
      <w:numPr>
        <w:ilvl w:val="6"/>
        <w:numId w:val="1"/>
      </w:numPr>
      <w:spacing w:after="60"/>
      <w:outlineLvl w:val="6"/>
    </w:pPr>
    <w:rPr>
      <w:sz w:val="24"/>
      <w:szCs w:val="24"/>
    </w:rPr>
  </w:style>
  <w:style w:type="paragraph" w:styleId="Heading8">
    <w:name w:val="heading 8"/>
    <w:basedOn w:val="Normal"/>
    <w:next w:val="Normal"/>
    <w:link w:val="Heading8Char"/>
    <w:uiPriority w:val="9"/>
    <w:qFormat/>
    <w:pPr>
      <w:keepNext/>
      <w:numPr>
        <w:ilvl w:val="7"/>
        <w:numId w:val="1"/>
      </w:numPr>
      <w:spacing w:before="80"/>
      <w:outlineLvl w:val="7"/>
    </w:pPr>
    <w:rPr>
      <w:i/>
    </w:rPr>
  </w:style>
  <w:style w:type="paragraph" w:styleId="Heading9">
    <w:name w:val="heading 9"/>
    <w:basedOn w:val="Normal"/>
    <w:next w:val="Normal"/>
    <w:link w:val="Heading9Char"/>
    <w:uiPriority w:val="9"/>
    <w:qFormat/>
    <w:pPr>
      <w:numPr>
        <w:ilvl w:val="8"/>
        <w:numId w:val="1"/>
      </w:numPr>
      <w:spacing w:before="240" w:after="60"/>
      <w:jc w:val="both"/>
      <w:outlineLvl w:val="8"/>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jc w:val="both"/>
    </w:pPr>
    <w:rPr>
      <w:rFonts w:ascii="Tahoma" w:hAnsi="Tahoma" w:cs="Tahoma"/>
      <w:sz w:val="16"/>
      <w:szCs w:val="16"/>
      <w:lang w:eastAsia="en-GB"/>
    </w:rPr>
  </w:style>
  <w:style w:type="paragraph" w:styleId="BodyText">
    <w:name w:val="Body Text"/>
    <w:basedOn w:val="Normal"/>
    <w:link w:val="BodyTextChar"/>
    <w:uiPriority w:val="1"/>
    <w:qFormat/>
  </w:style>
  <w:style w:type="paragraph" w:styleId="BodyText2">
    <w:name w:val="Body Text 2"/>
    <w:basedOn w:val="Normal"/>
    <w:link w:val="BodyText2Char"/>
    <w:qFormat/>
    <w:pPr>
      <w:tabs>
        <w:tab w:val="left" w:pos="709"/>
      </w:tabs>
      <w:spacing w:after="0" w:line="240" w:lineRule="auto"/>
    </w:pPr>
    <w:rPr>
      <w:rFonts w:ascii="Times New Roman" w:hAnsi="Times New Roman"/>
      <w:sz w:val="20"/>
      <w:szCs w:val="20"/>
      <w:lang w:eastAsia="en-GB"/>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uiPriority w:val="99"/>
    <w:qFormat/>
    <w:pPr>
      <w:spacing w:after="120"/>
      <w:ind w:left="283"/>
    </w:pPr>
  </w:style>
  <w:style w:type="paragraph" w:styleId="BodyTextIndent2">
    <w:name w:val="Body Text Indent 2"/>
    <w:basedOn w:val="Normal"/>
    <w:link w:val="BodyTextIndent2Char"/>
    <w:uiPriority w:val="99"/>
    <w:qFormat/>
    <w:pPr>
      <w:spacing w:after="120" w:line="480" w:lineRule="auto"/>
      <w:ind w:left="283"/>
    </w:pPr>
  </w:style>
  <w:style w:type="paragraph" w:styleId="BodyTextIndent3">
    <w:name w:val="Body Text Indent 3"/>
    <w:basedOn w:val="Normal"/>
    <w:link w:val="BodyTextIndent3Char"/>
    <w:qFormat/>
    <w:pPr>
      <w:spacing w:after="120" w:line="240" w:lineRule="auto"/>
      <w:ind w:left="283"/>
      <w:jc w:val="both"/>
    </w:pPr>
    <w:rPr>
      <w:rFonts w:ascii="Times New Roman" w:hAnsi="Times New Roman"/>
      <w:sz w:val="16"/>
      <w:szCs w:val="16"/>
      <w:lang w:eastAsia="en-GB"/>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unhideWhenUsed/>
    <w:qFormat/>
    <w:pPr>
      <w:spacing w:after="200" w:line="240" w:lineRule="atLeast"/>
    </w:pPr>
    <w:rPr>
      <w:color w:val="000000"/>
      <w:sz w:val="20"/>
      <w:szCs w:val="20"/>
      <w:lang w:eastAsia="en-GB"/>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Paragraph"/>
    <w:next w:val="Normal"/>
    <w:link w:val="DateChar"/>
    <w:qFormat/>
  </w:style>
  <w:style w:type="paragraph" w:customStyle="1" w:styleId="Paragraph">
    <w:name w:val="Paragraph"/>
    <w:basedOn w:val="Normal"/>
    <w:link w:val="ParagraphChar"/>
    <w:qFormat/>
    <w:pPr>
      <w:spacing w:after="120"/>
      <w:jc w:val="both"/>
    </w:pPr>
    <w:rPr>
      <w:rFonts w:eastAsia="Arial Unicode MS"/>
      <w:color w:val="000000"/>
      <w:szCs w:val="20"/>
    </w:rPr>
  </w:style>
  <w:style w:type="character" w:styleId="Emphasis">
    <w:name w:val="Emphasis"/>
    <w:uiPriority w:val="20"/>
    <w:qFormat/>
    <w:rPr>
      <w:rFonts w:ascii="Arial" w:eastAsia="Arial" w:hAnsi="Arial" w:cs="Arial"/>
      <w:i/>
      <w:iCs/>
      <w:color w:val="000000"/>
    </w:rPr>
  </w:style>
  <w:style w:type="character" w:styleId="FollowedHyperlink">
    <w:name w:val="FollowedHyperlink"/>
    <w:basedOn w:val="DefaultParagraphFont"/>
    <w:uiPriority w:val="99"/>
    <w:qFormat/>
    <w:rPr>
      <w:rFonts w:ascii="Arial" w:hAnsi="Arial"/>
      <w:color w:val="auto"/>
      <w:sz w:val="22"/>
      <w:u w:val="non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qFormat/>
    <w:pPr>
      <w:spacing w:after="0" w:line="240" w:lineRule="auto"/>
    </w:pPr>
    <w:rPr>
      <w:color w:val="000080"/>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qFormat/>
    <w:rPr>
      <w:rFonts w:ascii="Arial" w:hAnsi="Arial"/>
      <w:color w:val="auto"/>
      <w:sz w:val="22"/>
      <w:u w:val="none"/>
    </w:rPr>
  </w:style>
  <w:style w:type="character" w:styleId="LineNumber">
    <w:name w:val="line number"/>
    <w:basedOn w:val="DefaultParagraphFont"/>
    <w:qFormat/>
  </w:style>
  <w:style w:type="paragraph" w:styleId="List">
    <w:name w:val="List"/>
    <w:basedOn w:val="Normal"/>
    <w:qFormat/>
    <w:pPr>
      <w:spacing w:after="0" w:line="240" w:lineRule="auto"/>
      <w:jc w:val="both"/>
    </w:pPr>
    <w:rPr>
      <w:rFonts w:ascii="Times New Roman" w:hAnsi="Times New Roman"/>
      <w:color w:val="000000"/>
      <w:sz w:val="20"/>
      <w:szCs w:val="20"/>
      <w:lang w:eastAsia="en-GB"/>
    </w:rPr>
  </w:style>
  <w:style w:type="paragraph" w:styleId="List2">
    <w:name w:val="List 2"/>
    <w:basedOn w:val="Normal"/>
    <w:qFormat/>
    <w:pPr>
      <w:spacing w:after="0" w:line="240" w:lineRule="auto"/>
      <w:ind w:left="566" w:hanging="283"/>
      <w:jc w:val="both"/>
    </w:pPr>
    <w:rPr>
      <w:rFonts w:ascii="Times New Roman" w:hAnsi="Times New Roman"/>
      <w:sz w:val="20"/>
      <w:szCs w:val="20"/>
      <w:lang w:eastAsia="en-GB"/>
    </w:rPr>
  </w:style>
  <w:style w:type="paragraph" w:styleId="List3">
    <w:name w:val="List 3"/>
    <w:basedOn w:val="Normal"/>
    <w:pPr>
      <w:spacing w:after="0" w:line="240" w:lineRule="auto"/>
      <w:ind w:left="849" w:hanging="283"/>
      <w:jc w:val="both"/>
    </w:pPr>
    <w:rPr>
      <w:rFonts w:ascii="Times New Roman" w:hAnsi="Times New Roman"/>
      <w:sz w:val="24"/>
      <w:szCs w:val="20"/>
      <w:lang w:eastAsia="en-GB"/>
    </w:rPr>
  </w:style>
  <w:style w:type="paragraph" w:styleId="ListBullet">
    <w:name w:val="List Bullet"/>
    <w:basedOn w:val="Normal"/>
    <w:qFormat/>
    <w:pPr>
      <w:numPr>
        <w:numId w:val="2"/>
      </w:numPr>
      <w:spacing w:after="120"/>
      <w:ind w:left="425" w:hanging="425"/>
    </w:pPr>
  </w:style>
  <w:style w:type="paragraph" w:styleId="ListBullet2">
    <w:name w:val="List Bullet 2"/>
    <w:basedOn w:val="Normal"/>
    <w:qFormat/>
    <w:pPr>
      <w:numPr>
        <w:numId w:val="3"/>
      </w:numPr>
      <w:tabs>
        <w:tab w:val="left" w:pos="1134"/>
      </w:tabs>
      <w:spacing w:after="120"/>
      <w:ind w:left="1134" w:hanging="425"/>
    </w:pPr>
  </w:style>
  <w:style w:type="paragraph" w:styleId="ListBullet4">
    <w:name w:val="List Bullet 4"/>
    <w:basedOn w:val="Normal"/>
    <w:qFormat/>
    <w:pPr>
      <w:numPr>
        <w:numId w:val="4"/>
      </w:numPr>
      <w:spacing w:after="120"/>
    </w:pPr>
  </w:style>
  <w:style w:type="paragraph" w:styleId="ListContinue">
    <w:name w:val="List Continue"/>
    <w:basedOn w:val="Normal"/>
    <w:qFormat/>
    <w:pPr>
      <w:spacing w:after="120" w:line="240" w:lineRule="auto"/>
      <w:ind w:left="283"/>
      <w:jc w:val="both"/>
    </w:pPr>
    <w:rPr>
      <w:rFonts w:ascii="Times New Roman" w:hAnsi="Times New Roman"/>
      <w:sz w:val="24"/>
      <w:szCs w:val="20"/>
      <w:lang w:eastAsia="en-GB"/>
    </w:rPr>
  </w:style>
  <w:style w:type="paragraph" w:styleId="ListNumber">
    <w:name w:val="List Number"/>
    <w:basedOn w:val="Normal"/>
    <w:qFormat/>
    <w:pPr>
      <w:numPr>
        <w:numId w:val="5"/>
      </w:numPr>
    </w:pPr>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lang w:eastAsia="en-GB"/>
    </w:rPr>
  </w:style>
  <w:style w:type="character" w:styleId="PageNumber">
    <w:name w:val="page number"/>
    <w:qFormat/>
    <w:rPr>
      <w:rFonts w:ascii="Arial" w:hAnsi="Arial"/>
      <w:sz w:val="20"/>
      <w:szCs w:val="20"/>
    </w:rPr>
  </w:style>
  <w:style w:type="paragraph" w:styleId="PlainText">
    <w:name w:val="Plain Text"/>
    <w:basedOn w:val="Normal"/>
    <w:link w:val="PlainTextChar"/>
    <w:uiPriority w:val="99"/>
    <w:unhideWhenUsed/>
    <w:qFormat/>
    <w:pPr>
      <w:spacing w:after="0" w:line="240" w:lineRule="auto"/>
    </w:pPr>
    <w:rPr>
      <w:rFonts w:ascii="Verdana" w:eastAsiaTheme="minorHAnsi" w:hAnsi="Verdana" w:cstheme="minorBidi"/>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keepLines/>
      <w:spacing w:before="360" w:after="90"/>
    </w:pPr>
    <w:rPr>
      <w:rFonts w:ascii="Verdana" w:eastAsia="Verdana" w:hAnsi="Verdana" w:cs="Verdana"/>
      <w:b/>
      <w:sz w:val="24"/>
      <w:szCs w:val="24"/>
    </w:rPr>
  </w:style>
  <w:style w:type="table" w:styleId="TableGrid">
    <w:name w:val="Table Grid"/>
    <w:basedOn w:val="TableNormal"/>
    <w:uiPriority w:val="59"/>
    <w:qFormat/>
    <w:pPr>
      <w:spacing w:after="240" w:line="300" w:lineRule="atLeast"/>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tabs>
        <w:tab w:val="left" w:pos="709"/>
      </w:tabs>
      <w:spacing w:after="0" w:line="240" w:lineRule="auto"/>
      <w:jc w:val="center"/>
    </w:pPr>
    <w:rPr>
      <w:rFonts w:ascii="Tahoma" w:hAnsi="Tahoma"/>
      <w:b/>
      <w:sz w:val="28"/>
      <w:szCs w:val="20"/>
      <w:lang w:eastAsia="en-GB"/>
    </w:rPr>
  </w:style>
  <w:style w:type="paragraph" w:styleId="TOC1">
    <w:name w:val="toc 1"/>
    <w:basedOn w:val="Normal"/>
    <w:next w:val="Normal"/>
    <w:uiPriority w:val="39"/>
    <w:qFormat/>
    <w:pPr>
      <w:tabs>
        <w:tab w:val="left" w:pos="709"/>
        <w:tab w:val="right" w:leader="dot" w:pos="9072"/>
      </w:tabs>
      <w:spacing w:before="240"/>
    </w:pPr>
    <w:rPr>
      <w:rFonts w:ascii="ZapfHumnst Ult BT" w:hAnsi="ZapfHumnst Ult BT"/>
    </w:rPr>
  </w:style>
  <w:style w:type="paragraph" w:styleId="TOC2">
    <w:name w:val="toc 2"/>
    <w:basedOn w:val="Normal"/>
    <w:next w:val="Normal"/>
    <w:semiHidden/>
    <w:qFormat/>
    <w:pPr>
      <w:tabs>
        <w:tab w:val="left" w:pos="960"/>
        <w:tab w:val="left" w:pos="1418"/>
        <w:tab w:val="right" w:leader="dot" w:pos="9072"/>
      </w:tabs>
      <w:spacing w:after="0" w:line="240" w:lineRule="auto"/>
      <w:ind w:left="709"/>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Pr>
      <w:rFonts w:ascii="Arial" w:eastAsia="Arial" w:hAnsi="Arial" w:cs="Arial"/>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qFormat/>
    <w:rPr>
      <w:rFonts w:ascii="Arial" w:eastAsia="Arial" w:hAnsi="Arial" w:cs="Arial"/>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qFormat/>
    <w:rPr>
      <w:rFonts w:ascii="Arial" w:eastAsia="Arial" w:hAnsi="Arial" w:cs="Arial"/>
      <w:b/>
      <w:color w:val="000000"/>
      <w:sz w:val="28"/>
    </w:rPr>
  </w:style>
  <w:style w:type="character" w:customStyle="1" w:styleId="Heading4Char">
    <w:name w:val="Heading 4 Char"/>
    <w:basedOn w:val="DefaultParagraphFont"/>
    <w:link w:val="Heading4"/>
    <w:uiPriority w:val="9"/>
    <w:qFormat/>
    <w:rPr>
      <w:rFonts w:ascii="Arial" w:eastAsia="Arial" w:hAnsi="Arial" w:cs="Arial"/>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qFormat/>
    <w:rPr>
      <w:rFonts w:ascii="Arial" w:eastAsia="Arial" w:hAnsi="Arial" w:cs="Arial"/>
      <w:b/>
    </w:rPr>
  </w:style>
  <w:style w:type="character" w:customStyle="1" w:styleId="Heading6Char">
    <w:name w:val="Heading 6 Char"/>
    <w:basedOn w:val="DefaultParagraphFont"/>
    <w:link w:val="Heading6"/>
    <w:uiPriority w:val="9"/>
    <w:qFormat/>
    <w:rPr>
      <w:rFonts w:ascii="Arial" w:eastAsia="Arial" w:hAnsi="Arial" w:cs="Arial"/>
      <w:b/>
      <w:sz w:val="36"/>
    </w:rPr>
  </w:style>
  <w:style w:type="character" w:customStyle="1" w:styleId="Heading7Char">
    <w:name w:val="Heading 7 Char"/>
    <w:basedOn w:val="DefaultParagraphFont"/>
    <w:link w:val="Heading7"/>
    <w:uiPriority w:val="9"/>
    <w:qFormat/>
    <w:rPr>
      <w:rFonts w:ascii="Arial" w:eastAsia="Arial" w:hAnsi="Arial" w:cs="Arial"/>
      <w:sz w:val="24"/>
      <w:szCs w:val="24"/>
    </w:rPr>
  </w:style>
  <w:style w:type="character" w:customStyle="1" w:styleId="Heading8Char">
    <w:name w:val="Heading 8 Char"/>
    <w:basedOn w:val="DefaultParagraphFont"/>
    <w:link w:val="Heading8"/>
    <w:uiPriority w:val="9"/>
    <w:rPr>
      <w:rFonts w:ascii="Arial" w:eastAsia="Arial" w:hAnsi="Arial" w:cs="Arial"/>
      <w:i/>
    </w:rPr>
  </w:style>
  <w:style w:type="character" w:customStyle="1" w:styleId="Heading9Char">
    <w:name w:val="Heading 9 Char"/>
    <w:basedOn w:val="DefaultParagraphFont"/>
    <w:link w:val="Heading9"/>
    <w:uiPriority w:val="9"/>
    <w:rPr>
      <w:rFonts w:ascii="Arial" w:eastAsia="Arial" w:hAnsi="Arial" w:cs="Arial"/>
      <w:sz w:val="18"/>
    </w:rPr>
  </w:style>
  <w:style w:type="character" w:customStyle="1" w:styleId="TitleChar">
    <w:name w:val="Title Char"/>
    <w:basedOn w:val="DefaultParagraphFont"/>
    <w:link w:val="Title"/>
    <w:qFormat/>
    <w:rPr>
      <w:rFonts w:ascii="Tahoma" w:eastAsia="Arial" w:hAnsi="Tahoma" w:cs="Arial"/>
      <w:b/>
      <w:sz w:val="28"/>
      <w:szCs w:val="20"/>
      <w:lang w:eastAsia="en-GB"/>
    </w:rPr>
  </w:style>
  <w:style w:type="character" w:customStyle="1" w:styleId="FootnoteTextChar">
    <w:name w:val="Footnote Text Char"/>
    <w:basedOn w:val="DefaultParagraphFont"/>
    <w:link w:val="FootnoteText"/>
    <w:semiHidden/>
    <w:qFormat/>
    <w:rPr>
      <w:rFonts w:ascii="Arial" w:eastAsia="Arial" w:hAnsi="Arial" w:cs="Arial"/>
      <w:color w:val="000080"/>
      <w:sz w:val="20"/>
      <w:szCs w:val="20"/>
    </w:rPr>
  </w:style>
  <w:style w:type="character" w:customStyle="1" w:styleId="BodyTextChar">
    <w:name w:val="Body Text Char"/>
    <w:basedOn w:val="DefaultParagraphFont"/>
    <w:link w:val="BodyText"/>
    <w:uiPriority w:val="99"/>
    <w:qFormat/>
    <w:rPr>
      <w:rFonts w:ascii="Arial" w:eastAsia="Arial" w:hAnsi="Arial" w:cs="Arial"/>
    </w:rPr>
  </w:style>
  <w:style w:type="paragraph" w:customStyle="1" w:styleId="TableText">
    <w:name w:val="Table Text"/>
    <w:qFormat/>
    <w:pPr>
      <w:spacing w:after="240"/>
    </w:pPr>
    <w:rPr>
      <w:rFonts w:ascii="Arial" w:eastAsia="Arial" w:hAnsi="Arial" w:cs="Arial"/>
      <w:color w:val="000000"/>
      <w:sz w:val="22"/>
      <w:szCs w:val="22"/>
      <w:lang w:val="en-US" w:eastAsia="en-US"/>
    </w:rPr>
  </w:style>
  <w:style w:type="paragraph" w:customStyle="1" w:styleId="indentbodytext">
    <w:name w:val="indent body text"/>
    <w:basedOn w:val="BodyText"/>
    <w:qFormat/>
  </w:style>
  <w:style w:type="character" w:customStyle="1" w:styleId="cald-definition1">
    <w:name w:val="cald-definition1"/>
    <w:basedOn w:val="DefaultParagraphFont"/>
    <w:qFormat/>
    <w:rPr>
      <w:rFonts w:ascii="Verdana" w:hAnsi="Verdana" w:hint="default"/>
      <w:color w:val="000000"/>
      <w:sz w:val="24"/>
      <w:szCs w:val="24"/>
    </w:rPr>
  </w:style>
  <w:style w:type="character" w:customStyle="1" w:styleId="BodyTextIndent2Char">
    <w:name w:val="Body Text Indent 2 Char"/>
    <w:basedOn w:val="DefaultParagraphFont"/>
    <w:link w:val="BodyTextIndent2"/>
    <w:uiPriority w:val="99"/>
    <w:rPr>
      <w:rFonts w:ascii="Arial" w:eastAsia="Arial" w:hAnsi="Arial" w:cs="Arial"/>
    </w:rPr>
  </w:style>
  <w:style w:type="paragraph" w:customStyle="1" w:styleId="Captions">
    <w:name w:val="Captions"/>
    <w:basedOn w:val="Normal"/>
    <w:rPr>
      <w:i/>
      <w:sz w:val="24"/>
      <w:szCs w:val="24"/>
    </w:rPr>
  </w:style>
  <w:style w:type="character" w:customStyle="1" w:styleId="BodyText2Char">
    <w:name w:val="Body Text 2 Char"/>
    <w:basedOn w:val="DefaultParagraphFont"/>
    <w:link w:val="BodyText2"/>
    <w:qFormat/>
    <w:rPr>
      <w:rFonts w:ascii="Times New Roman" w:eastAsia="Arial" w:hAnsi="Times New Roman" w:cs="Arial"/>
      <w:sz w:val="20"/>
      <w:szCs w:val="20"/>
      <w:lang w:eastAsia="en-GB"/>
    </w:rPr>
  </w:style>
  <w:style w:type="character" w:customStyle="1" w:styleId="BodyTextIndentChar">
    <w:name w:val="Body Text Indent Char"/>
    <w:basedOn w:val="DefaultParagraphFont"/>
    <w:link w:val="BodyTextIndent"/>
    <w:uiPriority w:val="99"/>
    <w:rPr>
      <w:rFonts w:ascii="Arial" w:eastAsia="Arial" w:hAnsi="Arial" w:cs="Arial"/>
    </w:rPr>
  </w:style>
  <w:style w:type="paragraph" w:customStyle="1" w:styleId="CharCharCharCharChar">
    <w:name w:val="Char Char Char Char Char"/>
    <w:basedOn w:val="Normal"/>
    <w:pPr>
      <w:spacing w:after="160" w:line="240" w:lineRule="exact"/>
    </w:pPr>
    <w:rPr>
      <w:rFonts w:ascii="Verdana" w:hAnsi="Verdana" w:cs="Verdana"/>
      <w:sz w:val="20"/>
      <w:szCs w:val="20"/>
      <w:lang w:val="en-US"/>
    </w:rPr>
  </w:style>
  <w:style w:type="paragraph" w:customStyle="1" w:styleId="ListBullet51">
    <w:name w:val="List Bullet 51"/>
    <w:basedOn w:val="ListBullet4"/>
    <w:pPr>
      <w:tabs>
        <w:tab w:val="left" w:pos="2268"/>
      </w:tabs>
      <w:ind w:left="2268"/>
    </w:pPr>
  </w:style>
  <w:style w:type="character" w:customStyle="1" w:styleId="BalloonTextChar">
    <w:name w:val="Balloon Text Char"/>
    <w:basedOn w:val="DefaultParagraphFont"/>
    <w:link w:val="BalloonText"/>
    <w:uiPriority w:val="99"/>
    <w:semiHidden/>
    <w:rPr>
      <w:rFonts w:ascii="Tahoma" w:eastAsia="Arial" w:hAnsi="Tahoma" w:cs="Tahoma"/>
      <w:sz w:val="16"/>
      <w:szCs w:val="16"/>
      <w:lang w:eastAsia="en-GB"/>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character" w:customStyle="1" w:styleId="BodyTextIndent3Char">
    <w:name w:val="Body Text Indent 3 Char"/>
    <w:basedOn w:val="DefaultParagraphFont"/>
    <w:link w:val="BodyTextIndent3"/>
    <w:rPr>
      <w:rFonts w:ascii="Times New Roman" w:eastAsia="Arial" w:hAnsi="Times New Roman" w:cs="Arial"/>
      <w:sz w:val="16"/>
      <w:szCs w:val="16"/>
      <w:lang w:eastAsia="en-GB"/>
    </w:rPr>
  </w:style>
  <w:style w:type="paragraph" w:customStyle="1" w:styleId="indent">
    <w:name w:val="indent"/>
    <w:basedOn w:val="Normal"/>
    <w:qFormat/>
    <w:pPr>
      <w:widowControl w:val="0"/>
      <w:spacing w:after="0" w:line="240" w:lineRule="auto"/>
      <w:ind w:left="1440" w:hanging="720"/>
    </w:pPr>
    <w:rPr>
      <w:rFonts w:ascii="Times New Roman" w:hAnsi="Times New Roman"/>
      <w:szCs w:val="20"/>
      <w:lang w:eastAsia="en-GB"/>
    </w:rPr>
  </w:style>
  <w:style w:type="character" w:customStyle="1" w:styleId="BodyText3Char">
    <w:name w:val="Body Text 3 Char"/>
    <w:basedOn w:val="DefaultParagraphFont"/>
    <w:link w:val="BodyText3"/>
    <w:qFormat/>
    <w:rPr>
      <w:rFonts w:ascii="Arial" w:eastAsia="Arial" w:hAnsi="Arial" w:cs="Arial"/>
      <w:sz w:val="16"/>
      <w:szCs w:val="16"/>
    </w:rPr>
  </w:style>
  <w:style w:type="paragraph" w:customStyle="1" w:styleId="TableGrid1">
    <w:name w:val="Table Grid1"/>
    <w:qFormat/>
    <w:pPr>
      <w:spacing w:after="240" w:line="300" w:lineRule="atLeast"/>
    </w:pPr>
    <w:rPr>
      <w:rFonts w:ascii="Arial" w:eastAsia="ヒラギノ角ゴ Pro W3" w:hAnsi="Arial" w:cs="Arial"/>
      <w:color w:val="000000"/>
      <w:sz w:val="22"/>
      <w:szCs w:val="22"/>
    </w:rPr>
  </w:style>
  <w:style w:type="paragraph" w:customStyle="1" w:styleId="Bullet">
    <w:name w:val="Bullet"/>
    <w:basedOn w:val="Normal"/>
    <w:qFormat/>
    <w:pPr>
      <w:numPr>
        <w:numId w:val="6"/>
      </w:numPr>
      <w:spacing w:after="0" w:line="240" w:lineRule="auto"/>
    </w:pPr>
    <w:rPr>
      <w:rFonts w:eastAsia="Arial Unicode MS"/>
      <w:color w:val="000000"/>
      <w:w w:val="0"/>
      <w:sz w:val="20"/>
      <w:szCs w:val="24"/>
    </w:rPr>
  </w:style>
  <w:style w:type="paragraph" w:customStyle="1" w:styleId="NumberSub2">
    <w:name w:val="Number Sub 2"/>
    <w:basedOn w:val="Normal"/>
    <w:qFormat/>
    <w:pPr>
      <w:numPr>
        <w:ilvl w:val="2"/>
        <w:numId w:val="7"/>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qFormat/>
    <w:pPr>
      <w:numPr>
        <w:ilvl w:val="1"/>
        <w:numId w:val="7"/>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qFormat/>
    <w:pPr>
      <w:numPr>
        <w:numId w:val="7"/>
      </w:numPr>
      <w:overflowPunct w:val="0"/>
      <w:autoSpaceDE w:val="0"/>
      <w:autoSpaceDN w:val="0"/>
      <w:adjustRightInd w:val="0"/>
      <w:spacing w:line="240" w:lineRule="auto"/>
      <w:jc w:val="both"/>
      <w:textAlignment w:val="baseline"/>
    </w:pPr>
    <w:rPr>
      <w:b/>
      <w:caps/>
      <w:sz w:val="20"/>
      <w:szCs w:val="20"/>
    </w:rPr>
  </w:style>
  <w:style w:type="paragraph" w:customStyle="1" w:styleId="Table">
    <w:name w:val="Table"/>
    <w:basedOn w:val="Header"/>
    <w:qFormat/>
    <w:pPr>
      <w:tabs>
        <w:tab w:val="clear" w:pos="4513"/>
        <w:tab w:val="clear" w:pos="9026"/>
        <w:tab w:val="center" w:pos="4153"/>
        <w:tab w:val="right" w:pos="8306"/>
      </w:tabs>
      <w:ind w:left="57"/>
    </w:pPr>
    <w:rPr>
      <w:sz w:val="20"/>
      <w:szCs w:val="20"/>
    </w:rPr>
  </w:style>
  <w:style w:type="character" w:customStyle="1" w:styleId="DeltaViewDeletion">
    <w:name w:val="DeltaView Deletion"/>
    <w:qFormat/>
    <w:rPr>
      <w:strike/>
      <w:color w:val="FF0000"/>
      <w:spacing w:val="0"/>
    </w:rPr>
  </w:style>
  <w:style w:type="paragraph" w:customStyle="1" w:styleId="CharCharCharCharCharCharCharCharChar">
    <w:name w:val="Char Char Char Char Char Char Char Char Char"/>
    <w:basedOn w:val="Normal"/>
    <w:qFormat/>
    <w:pPr>
      <w:spacing w:after="160" w:line="240" w:lineRule="exact"/>
    </w:pPr>
    <w:rPr>
      <w:rFonts w:ascii="Verdana" w:eastAsia="MS Mincho" w:hAnsi="Verdana"/>
      <w:sz w:val="20"/>
      <w:szCs w:val="20"/>
    </w:rPr>
  </w:style>
  <w:style w:type="paragraph" w:customStyle="1" w:styleId="CharChar">
    <w:name w:val="Char Char"/>
    <w:basedOn w:val="Normal"/>
    <w:qFormat/>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qFormat/>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qFormat/>
    <w:rPr>
      <w:sz w:val="30"/>
      <w:szCs w:val="30"/>
      <w:shd w:val="clear" w:color="auto" w:fill="FFFFFF"/>
    </w:rPr>
  </w:style>
  <w:style w:type="paragraph" w:customStyle="1" w:styleId="legp2paratext2">
    <w:name w:val="legp2paratext2"/>
    <w:basedOn w:val="Normal"/>
    <w:qFormat/>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qFormat/>
    <w:pPr>
      <w:spacing w:after="160" w:line="240" w:lineRule="exact"/>
    </w:pPr>
    <w:rPr>
      <w:rFonts w:ascii="Verdana" w:hAnsi="Verdana" w:cs="Verdana"/>
      <w:sz w:val="20"/>
      <w:szCs w:val="20"/>
      <w:lang w:val="en-US"/>
    </w:rPr>
  </w:style>
  <w:style w:type="paragraph" w:customStyle="1" w:styleId="Default">
    <w:name w:val="Default"/>
    <w:qFormat/>
    <w:pPr>
      <w:autoSpaceDE w:val="0"/>
      <w:autoSpaceDN w:val="0"/>
      <w:adjustRightInd w:val="0"/>
      <w:spacing w:after="240"/>
    </w:pPr>
    <w:rPr>
      <w:rFonts w:ascii="Calibri" w:eastAsia="Arial" w:hAnsi="Calibri" w:cs="Calibri"/>
      <w:color w:val="000000"/>
      <w:sz w:val="24"/>
      <w:szCs w:val="24"/>
    </w:rPr>
  </w:style>
  <w:style w:type="paragraph" w:customStyle="1" w:styleId="legp1paratext2">
    <w:name w:val="legp1paratext2"/>
    <w:basedOn w:val="Normal"/>
    <w:qFormat/>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pPr>
      <w:ind w:left="720"/>
      <w:contextualSpacing/>
    </w:pPr>
  </w:style>
  <w:style w:type="character" w:customStyle="1" w:styleId="apple-style-span">
    <w:name w:val="apple-style-span"/>
    <w:basedOn w:val="DefaultParagraphFont"/>
    <w:qFormat/>
  </w:style>
  <w:style w:type="paragraph" w:customStyle="1" w:styleId="01BSCCParagraphbodystyle">
    <w:name w:val="01BS CC Paragraph body style"/>
    <w:link w:val="01BSCCParagraphbodystyleChar"/>
    <w:qFormat/>
    <w:pPr>
      <w:suppressAutoHyphens/>
      <w:spacing w:after="240"/>
    </w:pPr>
    <w:rPr>
      <w:rFonts w:ascii="Verdana" w:eastAsia="Arial" w:hAnsi="Verdana" w:cs="Arial"/>
      <w:sz w:val="22"/>
      <w:szCs w:val="22"/>
      <w:lang w:eastAsia="en-US"/>
    </w:rPr>
  </w:style>
  <w:style w:type="paragraph" w:customStyle="1" w:styleId="01S1CCSubhead1">
    <w:name w:val="01S1 CC Subhead 1"/>
    <w:basedOn w:val="01BSCCParagraphbodystyle"/>
    <w:next w:val="01BSCCParagraphbodystyle"/>
    <w:qFormat/>
    <w:pPr>
      <w:spacing w:before="480" w:after="120"/>
      <w:ind w:left="720" w:hanging="720"/>
      <w:outlineLvl w:val="0"/>
    </w:pPr>
    <w:rPr>
      <w:b/>
      <w:sz w:val="28"/>
    </w:rPr>
  </w:style>
  <w:style w:type="character" w:customStyle="1" w:styleId="01BSCCParagraphbodystyleChar">
    <w:name w:val="01BS CC Paragraph body style Char"/>
    <w:link w:val="01BSCCParagraphbodystyle"/>
    <w:qFormat/>
    <w:rPr>
      <w:rFonts w:ascii="Verdana" w:eastAsia="Arial" w:hAnsi="Verdana" w:cs="Arial"/>
    </w:rPr>
  </w:style>
  <w:style w:type="paragraph" w:customStyle="1" w:styleId="Standard">
    <w:name w:val="Standard"/>
    <w:qFormat/>
    <w:pPr>
      <w:widowControl w:val="0"/>
      <w:suppressAutoHyphens/>
      <w:overflowPunct w:val="0"/>
      <w:autoSpaceDE w:val="0"/>
      <w:autoSpaceDN w:val="0"/>
      <w:spacing w:after="240"/>
      <w:textAlignment w:val="baseline"/>
    </w:pPr>
    <w:rPr>
      <w:rFonts w:ascii="Times" w:eastAsiaTheme="minorEastAsia" w:hAnsi="Times"/>
      <w:kern w:val="3"/>
      <w:sz w:val="24"/>
      <w:szCs w:val="22"/>
    </w:rPr>
  </w:style>
  <w:style w:type="paragraph" w:customStyle="1" w:styleId="01S2CCSubhead2">
    <w:name w:val="01S2 CC Subhead 2"/>
    <w:basedOn w:val="01S1CCSubhead1"/>
    <w:next w:val="01BSCCParagraphbodystyle"/>
    <w:qFormat/>
    <w:pPr>
      <w:spacing w:before="360" w:after="90"/>
      <w:ind w:left="0" w:firstLine="0"/>
    </w:pPr>
    <w:rPr>
      <w:b w:val="0"/>
      <w:sz w:val="22"/>
      <w:lang w:eastAsia="en-GB"/>
    </w:rPr>
  </w:style>
  <w:style w:type="character" w:customStyle="1" w:styleId="SubtitleChar">
    <w:name w:val="Subtitle Char"/>
    <w:basedOn w:val="DefaultParagraphFont"/>
    <w:link w:val="Subtitle"/>
    <w:uiPriority w:val="11"/>
    <w:qFormat/>
    <w:rPr>
      <w:rFonts w:ascii="Verdana" w:eastAsia="Verdana" w:hAnsi="Verdana" w:cs="Verdana"/>
      <w:b/>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01B1CCBulletTextLevel1">
    <w:name w:val="01B1 CC Bullet Text Level 1"/>
    <w:basedOn w:val="01BSCCParagraphbodystyle"/>
    <w:next w:val="01BSCCParagraphbodystyle"/>
    <w:qFormat/>
    <w:pPr>
      <w:spacing w:before="240" w:after="120"/>
      <w:ind w:right="284"/>
    </w:pPr>
    <w:rPr>
      <w:rFonts w:eastAsia="Times New Roman" w:cs="Times New Roman"/>
      <w:szCs w:val="20"/>
    </w:rPr>
  </w:style>
  <w:style w:type="character" w:customStyle="1" w:styleId="PlainTextChar">
    <w:name w:val="Plain Text Char"/>
    <w:basedOn w:val="DefaultParagraphFont"/>
    <w:link w:val="PlainText"/>
    <w:uiPriority w:val="99"/>
    <w:qFormat/>
    <w:rPr>
      <w:rFonts w:ascii="Verdana" w:hAnsi="Verdana"/>
      <w:szCs w:val="21"/>
    </w:rPr>
  </w:style>
  <w:style w:type="paragraph" w:customStyle="1" w:styleId="TableParagraph">
    <w:name w:val="Table Paragraph"/>
    <w:basedOn w:val="Normal"/>
    <w:uiPriority w:val="1"/>
    <w:qFormat/>
    <w:pPr>
      <w:widowControl w:val="0"/>
      <w:autoSpaceDE w:val="0"/>
      <w:autoSpaceDN w:val="0"/>
      <w:spacing w:after="0" w:line="240" w:lineRule="auto"/>
    </w:pPr>
    <w:rPr>
      <w:rFonts w:ascii="Trebuchet MS" w:eastAsia="Trebuchet MS" w:hAnsi="Trebuchet MS" w:cs="Trebuchet MS"/>
      <w:lang w:eastAsia="en-GB" w:bidi="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TitleClause">
    <w:name w:val="Title Clause"/>
    <w:basedOn w:val="Normal"/>
    <w:qFormat/>
    <w:pPr>
      <w:keepNext/>
      <w:numPr>
        <w:numId w:val="8"/>
      </w:numPr>
      <w:spacing w:before="240"/>
      <w:jc w:val="both"/>
      <w:outlineLvl w:val="0"/>
    </w:pPr>
    <w:rPr>
      <w:rFonts w:eastAsia="Arial Unicode MS"/>
      <w:b/>
      <w:color w:val="000000"/>
      <w:kern w:val="28"/>
      <w:szCs w:val="20"/>
    </w:rPr>
  </w:style>
  <w:style w:type="paragraph" w:customStyle="1" w:styleId="CoversheetTitle">
    <w:name w:val="Coversheet Title"/>
    <w:basedOn w:val="Normal"/>
    <w:qFormat/>
    <w:pPr>
      <w:spacing w:before="480" w:after="480"/>
      <w:jc w:val="center"/>
    </w:pPr>
    <w:rPr>
      <w:rFonts w:eastAsia="Arial Unicode MS"/>
      <w:b/>
      <w:smallCaps/>
      <w:color w:val="000000"/>
      <w:sz w:val="28"/>
      <w:szCs w:val="20"/>
    </w:rPr>
  </w:style>
  <w:style w:type="paragraph" w:customStyle="1" w:styleId="CoverSheetSubjectText">
    <w:name w:val="Cover Sheet Subject Text"/>
    <w:basedOn w:val="Normal"/>
    <w:qFormat/>
    <w:pPr>
      <w:spacing w:after="0"/>
      <w:jc w:val="center"/>
    </w:pPr>
    <w:rPr>
      <w:rFonts w:eastAsia="Arial Unicode MS"/>
      <w:color w:val="000000"/>
      <w:szCs w:val="20"/>
    </w:rPr>
  </w:style>
  <w:style w:type="paragraph" w:customStyle="1" w:styleId="DefinedTermPara">
    <w:name w:val="Defined Term Para"/>
    <w:basedOn w:val="Paragraph"/>
    <w:qFormat/>
    <w:pPr>
      <w:numPr>
        <w:numId w:val="9"/>
      </w:numPr>
      <w:tabs>
        <w:tab w:val="clear" w:pos="720"/>
      </w:tabs>
      <w:ind w:left="960"/>
    </w:pPr>
  </w:style>
  <w:style w:type="paragraph" w:customStyle="1" w:styleId="DescriptiveHeading">
    <w:name w:val="DescriptiveHeading"/>
    <w:next w:val="Paragraph"/>
    <w:link w:val="DescriptiveHeadingChar"/>
    <w:qFormat/>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qFormat/>
    <w:rPr>
      <w:rFonts w:ascii="Arial" w:eastAsia="Arial Unicode MS" w:hAnsi="Arial" w:cs="Arial"/>
      <w:b/>
      <w:color w:val="000000"/>
      <w:lang w:val="en-US"/>
    </w:rPr>
  </w:style>
  <w:style w:type="paragraph" w:customStyle="1" w:styleId="ParaClause">
    <w:name w:val="Para Clause"/>
    <w:basedOn w:val="Normal"/>
    <w:qFormat/>
    <w:pPr>
      <w:spacing w:before="120" w:after="120"/>
      <w:ind w:left="720"/>
      <w:jc w:val="both"/>
    </w:pPr>
    <w:rPr>
      <w:rFonts w:eastAsia="Arial Unicode MS"/>
      <w:color w:val="000000"/>
      <w:szCs w:val="20"/>
    </w:rPr>
  </w:style>
  <w:style w:type="paragraph" w:customStyle="1" w:styleId="Parasubclause1">
    <w:name w:val="Para subclause 1"/>
    <w:basedOn w:val="Normal"/>
    <w:qFormat/>
    <w:pPr>
      <w:spacing w:before="240" w:after="120"/>
      <w:ind w:left="720"/>
      <w:jc w:val="both"/>
    </w:pPr>
    <w:rPr>
      <w:rFonts w:eastAsia="Arial Unicode MS"/>
      <w:color w:val="000000"/>
      <w:szCs w:val="20"/>
    </w:rPr>
  </w:style>
  <w:style w:type="paragraph" w:customStyle="1" w:styleId="Untitledsubclause1">
    <w:name w:val="Untitled subclause 1"/>
    <w:basedOn w:val="Normal"/>
    <w:qFormat/>
    <w:pPr>
      <w:numPr>
        <w:ilvl w:val="1"/>
        <w:numId w:val="8"/>
      </w:numPr>
      <w:spacing w:before="280" w:after="120"/>
      <w:jc w:val="both"/>
      <w:outlineLvl w:val="1"/>
    </w:pPr>
    <w:rPr>
      <w:rFonts w:eastAsia="Arial Unicode MS"/>
      <w:color w:val="000000"/>
      <w:szCs w:val="20"/>
    </w:rPr>
  </w:style>
  <w:style w:type="paragraph" w:customStyle="1" w:styleId="Untitledsubclause2">
    <w:name w:val="Untitled subclause 2"/>
    <w:basedOn w:val="Normal"/>
    <w:qFormat/>
    <w:pPr>
      <w:numPr>
        <w:ilvl w:val="2"/>
        <w:numId w:val="8"/>
      </w:numPr>
      <w:spacing w:after="120"/>
      <w:jc w:val="both"/>
      <w:outlineLvl w:val="2"/>
    </w:pPr>
    <w:rPr>
      <w:rFonts w:eastAsia="Arial Unicode MS"/>
      <w:color w:val="000000"/>
      <w:szCs w:val="20"/>
    </w:rPr>
  </w:style>
  <w:style w:type="paragraph" w:customStyle="1" w:styleId="Untitledsubclause3">
    <w:name w:val="Untitled subclause 3"/>
    <w:basedOn w:val="Normal"/>
    <w:qFormat/>
    <w:pPr>
      <w:numPr>
        <w:ilvl w:val="3"/>
        <w:numId w:val="8"/>
      </w:numPr>
      <w:tabs>
        <w:tab w:val="left" w:pos="2261"/>
      </w:tabs>
      <w:spacing w:after="120"/>
      <w:jc w:val="both"/>
      <w:outlineLvl w:val="3"/>
    </w:pPr>
    <w:rPr>
      <w:rFonts w:eastAsia="Arial Unicode MS"/>
      <w:color w:val="000000"/>
      <w:szCs w:val="20"/>
    </w:rPr>
  </w:style>
  <w:style w:type="paragraph" w:customStyle="1" w:styleId="Untitledsubclause4">
    <w:name w:val="Untitled subclause 4"/>
    <w:basedOn w:val="Normal"/>
    <w:qFormat/>
    <w:pPr>
      <w:numPr>
        <w:ilvl w:val="4"/>
        <w:numId w:val="8"/>
      </w:numPr>
      <w:spacing w:after="120"/>
      <w:jc w:val="both"/>
      <w:outlineLvl w:val="4"/>
    </w:pPr>
    <w:rPr>
      <w:rFonts w:eastAsia="Arial Unicode MS"/>
      <w:color w:val="000000"/>
      <w:szCs w:val="20"/>
    </w:rPr>
  </w:style>
  <w:style w:type="paragraph" w:customStyle="1" w:styleId="Parties">
    <w:name w:val="Parties"/>
    <w:basedOn w:val="Normal"/>
    <w:qFormat/>
    <w:pPr>
      <w:numPr>
        <w:numId w:val="10"/>
      </w:numPr>
      <w:spacing w:before="120" w:after="120"/>
      <w:jc w:val="both"/>
    </w:pPr>
    <w:rPr>
      <w:rFonts w:eastAsia="Arial Unicode MS"/>
      <w:color w:val="000000"/>
      <w:szCs w:val="20"/>
    </w:rPr>
  </w:style>
  <w:style w:type="paragraph" w:customStyle="1" w:styleId="ScheduleHeading-Single">
    <w:name w:val="Schedule Heading - Single"/>
    <w:basedOn w:val="Normal"/>
    <w:next w:val="Normal"/>
    <w:qFormat/>
    <w:pPr>
      <w:numPr>
        <w:numId w:val="11"/>
      </w:numPr>
      <w:spacing w:before="240" w:after="360"/>
      <w:jc w:val="both"/>
    </w:pPr>
    <w:rPr>
      <w:rFonts w:eastAsia="Arial Unicode MS"/>
      <w:b/>
      <w:color w:val="000000"/>
      <w:kern w:val="28"/>
      <w:szCs w:val="20"/>
    </w:rPr>
  </w:style>
  <w:style w:type="paragraph" w:customStyle="1" w:styleId="HeadingLevel2">
    <w:name w:val="Heading Level 2"/>
    <w:basedOn w:val="Normal"/>
    <w:next w:val="Paragraph"/>
    <w:qFormat/>
    <w:pPr>
      <w:keepNext/>
      <w:spacing w:after="120"/>
      <w:jc w:val="both"/>
      <w:outlineLvl w:val="2"/>
    </w:pPr>
    <w:rPr>
      <w:rFonts w:eastAsia="Arial Unicode MS"/>
      <w:b/>
      <w:color w:val="000000"/>
      <w:sz w:val="28"/>
      <w:szCs w:val="20"/>
    </w:rPr>
  </w:style>
  <w:style w:type="paragraph" w:customStyle="1" w:styleId="IntroDefault">
    <w:name w:val="Intro Default"/>
    <w:basedOn w:val="Paragraph"/>
    <w:qFormat/>
  </w:style>
  <w:style w:type="paragraph" w:customStyle="1" w:styleId="Testimonium">
    <w:name w:val="Testimonium"/>
    <w:basedOn w:val="Paragraph"/>
    <w:qFormat/>
  </w:style>
  <w:style w:type="character" w:customStyle="1" w:styleId="DefTerm">
    <w:name w:val="DefTerm"/>
    <w:uiPriority w:val="1"/>
    <w:qFormat/>
    <w:rPr>
      <w:rFonts w:ascii="Arial" w:eastAsia="Arial" w:hAnsi="Arial" w:cs="Arial"/>
      <w:b/>
      <w:color w:val="000000"/>
    </w:rPr>
  </w:style>
  <w:style w:type="character" w:customStyle="1" w:styleId="ParagraphChar">
    <w:name w:val="Paragraph Char"/>
    <w:link w:val="Paragraph"/>
    <w:qFormat/>
    <w:rPr>
      <w:rFonts w:ascii="Arial" w:eastAsia="Arial Unicode MS" w:hAnsi="Arial" w:cs="Arial"/>
      <w:color w:val="000000"/>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DefinedTermNumber">
    <w:name w:val="Defined Term Number"/>
    <w:basedOn w:val="DefinedTermPara"/>
    <w:qFormat/>
    <w:pPr>
      <w:numPr>
        <w:ilvl w:val="1"/>
      </w:numPr>
      <w:ind w:left="960" w:hanging="720"/>
    </w:pPr>
  </w:style>
  <w:style w:type="paragraph" w:customStyle="1" w:styleId="NoNumUntitledsubclause1">
    <w:name w:val="No Num Untitled subclause 1"/>
    <w:basedOn w:val="Untitledsubclause1"/>
    <w:qFormat/>
    <w:pPr>
      <w:numPr>
        <w:ilvl w:val="0"/>
        <w:numId w:val="0"/>
      </w:numPr>
      <w:ind w:left="720"/>
    </w:pPr>
  </w:style>
  <w:style w:type="paragraph" w:customStyle="1" w:styleId="Abstract">
    <w:name w:val="Abstract"/>
    <w:link w:val="AbstractChar"/>
    <w:qFormat/>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qFormat/>
    <w:rPr>
      <w:rFonts w:ascii="Arial" w:eastAsia="Arial Unicode MS" w:hAnsi="Arial" w:cs="Arial"/>
      <w:color w:val="000000"/>
      <w:sz w:val="24"/>
      <w:szCs w:val="24"/>
      <w:lang w:val="en-US"/>
    </w:rPr>
  </w:style>
  <w:style w:type="paragraph" w:customStyle="1" w:styleId="Annex">
    <w:name w:val="Annex"/>
    <w:basedOn w:val="Paragraph"/>
    <w:next w:val="Paragraph"/>
    <w:qFormat/>
    <w:pPr>
      <w:numPr>
        <w:numId w:val="12"/>
      </w:numPr>
      <w:spacing w:before="240" w:after="240"/>
      <w:ind w:left="0" w:firstLine="0"/>
    </w:pPr>
    <w:rPr>
      <w:b/>
    </w:rPr>
  </w:style>
  <w:style w:type="paragraph" w:customStyle="1" w:styleId="AuthoringGroup">
    <w:name w:val="Authoring Group"/>
    <w:link w:val="AuthoringGroupChar"/>
    <w:qFormat/>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qFormat/>
    <w:rPr>
      <w:rFonts w:ascii="Arial" w:eastAsia="Arial Unicode MS" w:hAnsi="Arial" w:cs="Arial"/>
      <w:color w:val="000000"/>
      <w:sz w:val="24"/>
      <w:lang w:val="en-US"/>
    </w:rPr>
  </w:style>
  <w:style w:type="paragraph" w:customStyle="1" w:styleId="Background">
    <w:name w:val="Background"/>
    <w:basedOn w:val="Normal"/>
    <w:qFormat/>
    <w:pPr>
      <w:numPr>
        <w:numId w:val="13"/>
      </w:numPr>
      <w:spacing w:before="120" w:after="120"/>
      <w:jc w:val="both"/>
    </w:pPr>
    <w:rPr>
      <w:rFonts w:eastAsia="Arial Unicode MS"/>
      <w:color w:val="000000"/>
      <w:szCs w:val="20"/>
    </w:rPr>
  </w:style>
  <w:style w:type="paragraph" w:customStyle="1" w:styleId="BulletList1">
    <w:name w:val="Bullet List 1"/>
    <w:basedOn w:val="Normal"/>
    <w:qFormat/>
    <w:pPr>
      <w:numPr>
        <w:numId w:val="14"/>
      </w:numPr>
      <w:jc w:val="both"/>
    </w:pPr>
    <w:rPr>
      <w:rFonts w:eastAsia="Arial Unicode MS"/>
      <w:color w:val="000000"/>
      <w:szCs w:val="20"/>
    </w:rPr>
  </w:style>
  <w:style w:type="paragraph" w:customStyle="1" w:styleId="BulletList2">
    <w:name w:val="Bullet List 2"/>
    <w:basedOn w:val="Normal"/>
    <w:qFormat/>
    <w:pPr>
      <w:numPr>
        <w:numId w:val="15"/>
      </w:numPr>
      <w:spacing w:after="120" w:line="240" w:lineRule="auto"/>
      <w:ind w:left="1080" w:hanging="720"/>
      <w:jc w:val="both"/>
    </w:pPr>
    <w:rPr>
      <w:rFonts w:eastAsia="Arial Unicode MS"/>
      <w:color w:val="000000"/>
      <w:szCs w:val="20"/>
    </w:rPr>
  </w:style>
  <w:style w:type="paragraph" w:customStyle="1" w:styleId="BulletList3">
    <w:name w:val="Bullet List 3"/>
    <w:basedOn w:val="Normal"/>
    <w:qFormat/>
    <w:pPr>
      <w:numPr>
        <w:numId w:val="16"/>
      </w:numPr>
      <w:spacing w:line="240" w:lineRule="auto"/>
      <w:jc w:val="both"/>
    </w:pPr>
    <w:rPr>
      <w:rFonts w:eastAsia="Arial Unicode MS"/>
      <w:color w:val="000000"/>
      <w:szCs w:val="20"/>
    </w:rPr>
  </w:style>
  <w:style w:type="paragraph" w:customStyle="1" w:styleId="ClauseNoTitle">
    <w:name w:val="Clause No Title"/>
    <w:basedOn w:val="TitleClause"/>
    <w:qFormat/>
    <w:pPr>
      <w:numPr>
        <w:numId w:val="0"/>
      </w:numPr>
      <w:tabs>
        <w:tab w:val="left" w:pos="1077"/>
      </w:tabs>
      <w:ind w:left="1077" w:hanging="357"/>
    </w:pPr>
    <w:rPr>
      <w:b w:val="0"/>
      <w:smallCaps/>
    </w:rPr>
  </w:style>
  <w:style w:type="paragraph" w:customStyle="1" w:styleId="ClosingPara">
    <w:name w:val="Closing Para"/>
    <w:basedOn w:val="Normal"/>
    <w:qFormat/>
    <w:pPr>
      <w:spacing w:before="120"/>
      <w:jc w:val="both"/>
    </w:pPr>
    <w:rPr>
      <w:rFonts w:eastAsia="Arial Unicode MS"/>
      <w:color w:val="000000"/>
      <w:szCs w:val="20"/>
    </w:rPr>
  </w:style>
  <w:style w:type="paragraph" w:customStyle="1" w:styleId="ClosingSignOff">
    <w:name w:val="Closing SignOff"/>
    <w:basedOn w:val="Normal"/>
    <w:qFormat/>
    <w:pPr>
      <w:spacing w:after="120"/>
      <w:jc w:val="both"/>
    </w:pPr>
    <w:rPr>
      <w:rFonts w:eastAsia="Arial Unicode MS"/>
      <w:color w:val="000000"/>
      <w:szCs w:val="20"/>
    </w:rPr>
  </w:style>
  <w:style w:type="paragraph" w:customStyle="1" w:styleId="CoverSheetHeading">
    <w:name w:val="Cover Sheet Heading"/>
    <w:basedOn w:val="CoversheetTitle"/>
    <w:qFormat/>
  </w:style>
  <w:style w:type="paragraph" w:customStyle="1" w:styleId="CoverSheetSubjectTitle">
    <w:name w:val="Cover Sheet Subject Title"/>
    <w:basedOn w:val="Normal"/>
    <w:qFormat/>
    <w:pPr>
      <w:spacing w:after="0"/>
      <w:jc w:val="center"/>
    </w:pPr>
    <w:rPr>
      <w:rFonts w:eastAsia="Arial Unicode MS"/>
      <w:color w:val="000000"/>
      <w:szCs w:val="20"/>
    </w:rPr>
  </w:style>
  <w:style w:type="paragraph" w:customStyle="1" w:styleId="DraftingnoteSection1Para">
    <w:name w:val="Draftingnote Section1 Para"/>
    <w:basedOn w:val="Normal"/>
    <w:qFormat/>
    <w:pPr>
      <w:spacing w:after="120"/>
      <w:jc w:val="both"/>
    </w:pPr>
    <w:rPr>
      <w:rFonts w:eastAsia="Arial Unicode MS"/>
      <w:color w:val="000000"/>
      <w:szCs w:val="20"/>
    </w:rPr>
  </w:style>
  <w:style w:type="paragraph" w:customStyle="1" w:styleId="DraftingnoteSection1Title">
    <w:name w:val="Draftingnote Section1 Title"/>
    <w:basedOn w:val="Normal"/>
    <w:qFormat/>
    <w:pPr>
      <w:spacing w:after="120"/>
      <w:jc w:val="both"/>
    </w:pPr>
    <w:rPr>
      <w:rFonts w:eastAsia="Arial Unicode MS"/>
      <w:b/>
      <w:color w:val="000000"/>
      <w:sz w:val="36"/>
      <w:szCs w:val="20"/>
    </w:rPr>
  </w:style>
  <w:style w:type="paragraph" w:customStyle="1" w:styleId="DraftingnoteSection2Para">
    <w:name w:val="Draftingnote Section2 Para"/>
    <w:basedOn w:val="Normal"/>
    <w:qFormat/>
    <w:pPr>
      <w:spacing w:after="120"/>
      <w:jc w:val="both"/>
    </w:pPr>
    <w:rPr>
      <w:rFonts w:eastAsia="Arial Unicode MS"/>
      <w:color w:val="000000"/>
      <w:szCs w:val="20"/>
    </w:rPr>
  </w:style>
  <w:style w:type="paragraph" w:customStyle="1" w:styleId="DraftingnoteSection2Title">
    <w:name w:val="Draftingnote Section2 Title"/>
    <w:basedOn w:val="Normal"/>
    <w:qFormat/>
    <w:pPr>
      <w:spacing w:after="120"/>
      <w:jc w:val="both"/>
    </w:pPr>
    <w:rPr>
      <w:rFonts w:eastAsia="Arial Unicode MS"/>
      <w:b/>
      <w:color w:val="000000"/>
      <w:sz w:val="28"/>
      <w:szCs w:val="20"/>
    </w:rPr>
  </w:style>
  <w:style w:type="paragraph" w:customStyle="1" w:styleId="DraftingnoteSection3Para">
    <w:name w:val="Draftingnote Section3 Para"/>
    <w:basedOn w:val="Normal"/>
    <w:qFormat/>
    <w:pPr>
      <w:spacing w:after="120"/>
      <w:jc w:val="both"/>
    </w:pPr>
    <w:rPr>
      <w:rFonts w:eastAsia="Arial Unicode MS"/>
      <w:color w:val="000000"/>
      <w:szCs w:val="20"/>
    </w:rPr>
  </w:style>
  <w:style w:type="paragraph" w:customStyle="1" w:styleId="DraftingnoteSection3Title">
    <w:name w:val="Draftingnote Section3 Title"/>
    <w:basedOn w:val="Normal"/>
    <w:qFormat/>
    <w:pPr>
      <w:spacing w:after="120"/>
      <w:jc w:val="both"/>
    </w:pPr>
    <w:rPr>
      <w:rFonts w:eastAsia="Arial Unicode MS"/>
      <w:b/>
      <w:i/>
      <w:color w:val="000000"/>
      <w:sz w:val="28"/>
      <w:szCs w:val="20"/>
    </w:rPr>
  </w:style>
  <w:style w:type="paragraph" w:customStyle="1" w:styleId="DraftingnoteSection4Para">
    <w:name w:val="Draftingnote Section4 Para"/>
    <w:basedOn w:val="Normal"/>
    <w:qFormat/>
    <w:pPr>
      <w:spacing w:after="120"/>
      <w:jc w:val="both"/>
    </w:pPr>
    <w:rPr>
      <w:rFonts w:eastAsia="Arial Unicode MS"/>
      <w:color w:val="000000"/>
      <w:szCs w:val="20"/>
    </w:rPr>
  </w:style>
  <w:style w:type="paragraph" w:customStyle="1" w:styleId="DraftingnoteSection4Title">
    <w:name w:val="Draftingnote Section4 Title"/>
    <w:basedOn w:val="Normal"/>
    <w:qFormat/>
    <w:pPr>
      <w:spacing w:after="120"/>
      <w:jc w:val="both"/>
    </w:pPr>
    <w:rPr>
      <w:rFonts w:eastAsia="Arial Unicode MS"/>
      <w:b/>
      <w:i/>
      <w:color w:val="000000"/>
      <w:sz w:val="28"/>
      <w:szCs w:val="20"/>
    </w:rPr>
  </w:style>
  <w:style w:type="paragraph" w:customStyle="1" w:styleId="DraftingnoteTitle">
    <w:name w:val="Draftingnote Title"/>
    <w:basedOn w:val="Normal"/>
    <w:qFormat/>
    <w:pPr>
      <w:spacing w:after="120"/>
      <w:jc w:val="both"/>
    </w:pPr>
    <w:rPr>
      <w:rFonts w:eastAsia="Arial Unicode MS"/>
      <w:b/>
      <w:color w:val="000000"/>
      <w:sz w:val="28"/>
      <w:szCs w:val="20"/>
    </w:rPr>
  </w:style>
  <w:style w:type="paragraph" w:customStyle="1" w:styleId="FulltextBridgehead">
    <w:name w:val="Fulltext Bridgehead"/>
    <w:basedOn w:val="Normal"/>
    <w:qFormat/>
    <w:pPr>
      <w:spacing w:after="120"/>
      <w:jc w:val="both"/>
    </w:pPr>
    <w:rPr>
      <w:rFonts w:eastAsia="Arial Unicode MS"/>
      <w:b/>
      <w:color w:val="000000"/>
      <w:sz w:val="48"/>
      <w:szCs w:val="20"/>
    </w:rPr>
  </w:style>
  <w:style w:type="paragraph" w:customStyle="1" w:styleId="FulltextSection1Para">
    <w:name w:val="Fulltext Section1 Para"/>
    <w:basedOn w:val="Normal"/>
    <w:qFormat/>
    <w:pPr>
      <w:spacing w:after="120"/>
      <w:jc w:val="both"/>
    </w:pPr>
    <w:rPr>
      <w:rFonts w:eastAsia="Arial Unicode MS"/>
      <w:color w:val="000000"/>
      <w:szCs w:val="20"/>
    </w:rPr>
  </w:style>
  <w:style w:type="paragraph" w:customStyle="1" w:styleId="FulltextSection1Title">
    <w:name w:val="Fulltext Section1 Title"/>
    <w:basedOn w:val="Normal"/>
    <w:qFormat/>
    <w:pPr>
      <w:spacing w:after="120"/>
      <w:jc w:val="both"/>
    </w:pPr>
    <w:rPr>
      <w:rFonts w:eastAsia="Arial Unicode MS"/>
      <w:b/>
      <w:color w:val="000000"/>
      <w:sz w:val="36"/>
      <w:szCs w:val="20"/>
    </w:rPr>
  </w:style>
  <w:style w:type="paragraph" w:customStyle="1" w:styleId="FulltextSection2Para">
    <w:name w:val="Fulltext Section2 Para"/>
    <w:basedOn w:val="Normal"/>
    <w:qFormat/>
    <w:pPr>
      <w:spacing w:after="120"/>
      <w:jc w:val="both"/>
    </w:pPr>
    <w:rPr>
      <w:rFonts w:eastAsia="Arial Unicode MS"/>
      <w:color w:val="000000"/>
      <w:szCs w:val="20"/>
    </w:rPr>
  </w:style>
  <w:style w:type="paragraph" w:customStyle="1" w:styleId="FulltextSection2Title">
    <w:name w:val="Fulltext Section2 Title"/>
    <w:basedOn w:val="Normal"/>
    <w:qFormat/>
    <w:pPr>
      <w:spacing w:after="120"/>
      <w:jc w:val="both"/>
    </w:pPr>
    <w:rPr>
      <w:rFonts w:eastAsia="Arial Unicode MS"/>
      <w:b/>
      <w:color w:val="000000"/>
      <w:sz w:val="28"/>
      <w:szCs w:val="20"/>
    </w:rPr>
  </w:style>
  <w:style w:type="paragraph" w:customStyle="1" w:styleId="FulltextSection3Para">
    <w:name w:val="Fulltext Section3 Para"/>
    <w:basedOn w:val="Normal"/>
    <w:qFormat/>
    <w:pPr>
      <w:spacing w:after="120"/>
      <w:jc w:val="both"/>
    </w:pPr>
    <w:rPr>
      <w:rFonts w:eastAsia="Arial Unicode MS"/>
      <w:color w:val="000000"/>
      <w:szCs w:val="20"/>
    </w:rPr>
  </w:style>
  <w:style w:type="paragraph" w:customStyle="1" w:styleId="FulltextSection3Title">
    <w:name w:val="Fulltext Section3 Title"/>
    <w:basedOn w:val="Normal"/>
    <w:qFormat/>
    <w:pPr>
      <w:spacing w:after="120"/>
      <w:jc w:val="both"/>
    </w:pPr>
    <w:rPr>
      <w:rFonts w:eastAsia="Arial Unicode MS"/>
      <w:b/>
      <w:i/>
      <w:color w:val="000000"/>
      <w:sz w:val="28"/>
      <w:szCs w:val="20"/>
    </w:rPr>
  </w:style>
  <w:style w:type="paragraph" w:customStyle="1" w:styleId="FulltextSection4Para">
    <w:name w:val="Fulltext Section4 Para"/>
    <w:basedOn w:val="Normal"/>
    <w:qFormat/>
    <w:pPr>
      <w:spacing w:after="120"/>
      <w:jc w:val="both"/>
    </w:pPr>
    <w:rPr>
      <w:rFonts w:eastAsia="Arial Unicode MS"/>
      <w:color w:val="000000"/>
      <w:szCs w:val="20"/>
    </w:rPr>
  </w:style>
  <w:style w:type="paragraph" w:customStyle="1" w:styleId="FulltextSection4Title">
    <w:name w:val="Fulltext Section4 Title"/>
    <w:basedOn w:val="Normal"/>
    <w:qFormat/>
    <w:pPr>
      <w:spacing w:after="120"/>
      <w:jc w:val="both"/>
    </w:pPr>
    <w:rPr>
      <w:rFonts w:eastAsia="Arial Unicode MS"/>
      <w:b/>
      <w:i/>
      <w:color w:val="000000"/>
      <w:sz w:val="28"/>
      <w:szCs w:val="20"/>
    </w:rPr>
  </w:style>
  <w:style w:type="paragraph" w:customStyle="1" w:styleId="GlossItemGlossdefPara">
    <w:name w:val="GlossItem Glossdef Para"/>
    <w:basedOn w:val="Normal"/>
    <w:qFormat/>
    <w:pPr>
      <w:spacing w:after="120"/>
      <w:jc w:val="both"/>
    </w:pPr>
    <w:rPr>
      <w:rFonts w:eastAsia="Arial Unicode MS"/>
      <w:color w:val="000000"/>
      <w:szCs w:val="20"/>
    </w:rPr>
  </w:style>
  <w:style w:type="paragraph" w:customStyle="1" w:styleId="GlossItemGlossterm">
    <w:name w:val="GlossItem Glossterm"/>
    <w:basedOn w:val="Normal"/>
    <w:qFormat/>
    <w:pPr>
      <w:spacing w:after="120"/>
      <w:jc w:val="both"/>
    </w:pPr>
    <w:rPr>
      <w:rFonts w:eastAsia="Arial Unicode MS"/>
      <w:b/>
      <w:color w:val="000000"/>
      <w:sz w:val="48"/>
      <w:szCs w:val="20"/>
    </w:rPr>
  </w:style>
  <w:style w:type="paragraph" w:customStyle="1" w:styleId="HeadingAddressLine">
    <w:name w:val="Heading Address Line"/>
    <w:basedOn w:val="Normal"/>
    <w:qFormat/>
    <w:pPr>
      <w:spacing w:after="120"/>
      <w:jc w:val="both"/>
    </w:pPr>
    <w:rPr>
      <w:rFonts w:eastAsia="Arial Unicode MS"/>
      <w:color w:val="000000"/>
      <w:szCs w:val="20"/>
    </w:rPr>
  </w:style>
  <w:style w:type="paragraph" w:customStyle="1" w:styleId="HeadingDate">
    <w:name w:val="Heading Date"/>
    <w:basedOn w:val="Normal"/>
    <w:qFormat/>
    <w:pPr>
      <w:spacing w:after="120"/>
      <w:jc w:val="both"/>
    </w:pPr>
    <w:rPr>
      <w:rFonts w:eastAsia="Arial Unicode MS"/>
      <w:color w:val="000000"/>
      <w:szCs w:val="20"/>
    </w:rPr>
  </w:style>
  <w:style w:type="paragraph" w:customStyle="1" w:styleId="HeadingLetterheadBasedOnAttribute">
    <w:name w:val="Heading Letterhead Based On Attribute"/>
    <w:basedOn w:val="Normal"/>
    <w:qFormat/>
    <w:pPr>
      <w:spacing w:after="120"/>
      <w:jc w:val="both"/>
    </w:pPr>
    <w:rPr>
      <w:rFonts w:eastAsia="Arial Unicode MS"/>
      <w:color w:val="000000"/>
      <w:szCs w:val="20"/>
    </w:rPr>
  </w:style>
  <w:style w:type="paragraph" w:customStyle="1" w:styleId="HeadingSalutation">
    <w:name w:val="Heading Salutation"/>
    <w:basedOn w:val="Normal"/>
    <w:qFormat/>
    <w:pPr>
      <w:spacing w:after="120"/>
      <w:jc w:val="both"/>
    </w:pPr>
    <w:rPr>
      <w:rFonts w:eastAsia="Arial Unicode MS"/>
      <w:color w:val="000000"/>
      <w:szCs w:val="20"/>
    </w:rPr>
  </w:style>
  <w:style w:type="paragraph" w:customStyle="1" w:styleId="IgnoredSpacing">
    <w:name w:val="Ignored Spacing"/>
    <w:link w:val="IgnoredSpacingChar"/>
    <w:qFormat/>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qFormat/>
    <w:rPr>
      <w:rFonts w:ascii="Arial" w:eastAsia="Arial Unicode MS" w:hAnsi="Arial" w:cs="Arial"/>
      <w:color w:val="000000"/>
      <w:sz w:val="24"/>
      <w:szCs w:val="24"/>
      <w:lang w:val="en-US"/>
    </w:rPr>
  </w:style>
  <w:style w:type="paragraph" w:customStyle="1" w:styleId="InternalAuthor">
    <w:name w:val="Internal Author"/>
    <w:link w:val="InternalAuthorChar"/>
    <w:qFormat/>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qFormat/>
    <w:rPr>
      <w:rFonts w:ascii="Arial" w:eastAsia="Arial Unicode MS" w:hAnsi="Arial" w:cs="Arial"/>
      <w:color w:val="000000"/>
      <w:sz w:val="24"/>
      <w:lang w:val="en-US"/>
    </w:rPr>
  </w:style>
  <w:style w:type="paragraph" w:customStyle="1" w:styleId="MaintenanceEditor">
    <w:name w:val="Maintenance Editor"/>
    <w:link w:val="MaintenanceEditorChar"/>
    <w:qFormat/>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qFormat/>
    <w:rPr>
      <w:rFonts w:ascii="Arial" w:eastAsia="Arial Unicode MS" w:hAnsi="Arial" w:cs="Arial"/>
      <w:color w:val="000000"/>
      <w:sz w:val="24"/>
      <w:lang w:val="en-US"/>
    </w:rPr>
  </w:style>
  <w:style w:type="paragraph" w:customStyle="1" w:styleId="Parasubclause2">
    <w:name w:val="Para subclause 2"/>
    <w:basedOn w:val="Normal"/>
    <w:qFormat/>
    <w:pPr>
      <w:ind w:left="1559"/>
      <w:jc w:val="both"/>
    </w:pPr>
    <w:rPr>
      <w:rFonts w:eastAsia="Arial Unicode MS"/>
      <w:color w:val="000000"/>
      <w:szCs w:val="20"/>
    </w:rPr>
  </w:style>
  <w:style w:type="paragraph" w:customStyle="1" w:styleId="Parasubclause3">
    <w:name w:val="Para subclause 3"/>
    <w:basedOn w:val="Normal"/>
    <w:next w:val="Untitledsubclause2"/>
    <w:qFormat/>
    <w:pPr>
      <w:spacing w:after="120"/>
      <w:ind w:left="2268"/>
      <w:jc w:val="both"/>
    </w:pPr>
    <w:rPr>
      <w:rFonts w:eastAsia="Arial Unicode MS"/>
      <w:color w:val="000000"/>
      <w:szCs w:val="20"/>
    </w:rPr>
  </w:style>
  <w:style w:type="paragraph" w:customStyle="1" w:styleId="Parasubclause4">
    <w:name w:val="Para subclause 4"/>
    <w:basedOn w:val="Parasubclause3"/>
    <w:qFormat/>
    <w:pPr>
      <w:spacing w:after="240"/>
      <w:ind w:left="3028"/>
    </w:pPr>
  </w:style>
  <w:style w:type="paragraph" w:customStyle="1" w:styleId="Para">
    <w:name w:val="Para"/>
    <w:basedOn w:val="Normal"/>
    <w:qFormat/>
    <w:pPr>
      <w:spacing w:after="120"/>
      <w:jc w:val="both"/>
    </w:pPr>
    <w:rPr>
      <w:rFonts w:eastAsia="Arial Unicode MS"/>
      <w:color w:val="000000"/>
      <w:szCs w:val="20"/>
    </w:rPr>
  </w:style>
  <w:style w:type="paragraph" w:customStyle="1" w:styleId="ResourceHistoryAuthor">
    <w:name w:val="Resource History Author"/>
    <w:link w:val="ResourceHistoryAuthorChar"/>
    <w:qFormat/>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qFormat/>
    <w:rPr>
      <w:rFonts w:ascii="Arial" w:eastAsia="Arial Unicode MS" w:hAnsi="Arial" w:cs="Arial"/>
      <w:color w:val="000000"/>
      <w:sz w:val="24"/>
      <w:szCs w:val="24"/>
      <w:lang w:val="en-US"/>
    </w:rPr>
  </w:style>
  <w:style w:type="paragraph" w:customStyle="1" w:styleId="ResourceHistoryDate">
    <w:name w:val="Resource History Date"/>
    <w:link w:val="ResourceHistoryDateChar"/>
    <w:qFormat/>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qFormat/>
    <w:rPr>
      <w:rFonts w:ascii="Arial" w:eastAsia="Arial Unicode MS" w:hAnsi="Arial" w:cs="Arial"/>
      <w:color w:val="000000"/>
      <w:sz w:val="24"/>
      <w:szCs w:val="24"/>
      <w:lang w:val="en-US"/>
    </w:rPr>
  </w:style>
  <w:style w:type="paragraph" w:customStyle="1" w:styleId="ResourceHistoryDesc">
    <w:name w:val="Resource History Desc"/>
    <w:link w:val="ResourceHistoryDescChar"/>
    <w:qFormat/>
    <w:pPr>
      <w:spacing w:after="120"/>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qFormat/>
    <w:rPr>
      <w:rFonts w:ascii="Verdana" w:eastAsia="Times New Roman" w:hAnsi="Verdana" w:cs="Verdana"/>
      <w:color w:val="000000"/>
      <w:sz w:val="18"/>
      <w:szCs w:val="24"/>
      <w:lang w:val="en-US"/>
    </w:rPr>
  </w:style>
  <w:style w:type="paragraph" w:customStyle="1" w:styleId="ResourceHistoryTitle">
    <w:name w:val="Resource History Title"/>
    <w:link w:val="ResourceHistoryTitleChar"/>
    <w:qFormat/>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qFormat/>
    <w:rPr>
      <w:rFonts w:ascii="Arial" w:eastAsia="Arial Unicode MS" w:hAnsi="Arial" w:cs="Arial"/>
      <w:b/>
      <w:bCs/>
      <w:color w:val="000000"/>
      <w:sz w:val="24"/>
      <w:lang w:val="en-US"/>
    </w:rPr>
  </w:style>
  <w:style w:type="paragraph" w:customStyle="1" w:styleId="ResourceType">
    <w:name w:val="Resource Type"/>
    <w:link w:val="ResourceTypeChar"/>
    <w:qFormat/>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qFormat/>
    <w:rPr>
      <w:rFonts w:ascii="Arial" w:eastAsia="Arial Unicode MS" w:hAnsi="Arial" w:cs="Arial"/>
      <w:color w:val="000000"/>
      <w:sz w:val="24"/>
      <w:szCs w:val="24"/>
      <w:lang w:val="en-US"/>
    </w:rPr>
  </w:style>
  <w:style w:type="paragraph" w:customStyle="1" w:styleId="ScheduleHeading">
    <w:name w:val="Schedule Heading"/>
    <w:basedOn w:val="Normal"/>
    <w:next w:val="Normal"/>
    <w:qFormat/>
    <w:pPr>
      <w:keepNext/>
      <w:pageBreakBefore/>
      <w:numPr>
        <w:numId w:val="17"/>
      </w:numPr>
      <w:spacing w:before="240" w:after="360"/>
      <w:jc w:val="center"/>
      <w:outlineLvl w:val="0"/>
    </w:pPr>
    <w:rPr>
      <w:rFonts w:eastAsia="Arial Unicode MS"/>
      <w:b/>
      <w:color w:val="000000"/>
      <w:kern w:val="28"/>
      <w:szCs w:val="20"/>
    </w:rPr>
  </w:style>
  <w:style w:type="paragraph" w:customStyle="1" w:styleId="Shortquestion">
    <w:name w:val="Shortquestion"/>
    <w:basedOn w:val="Normal"/>
    <w:qFormat/>
    <w:pPr>
      <w:spacing w:after="120"/>
      <w:jc w:val="both"/>
    </w:pPr>
    <w:rPr>
      <w:rFonts w:eastAsia="Arial Unicode MS"/>
      <w:color w:val="000000"/>
      <w:szCs w:val="20"/>
    </w:rPr>
  </w:style>
  <w:style w:type="paragraph" w:customStyle="1" w:styleId="SpeedreadPara">
    <w:name w:val="Speedread Para"/>
    <w:basedOn w:val="Normal"/>
    <w:qFormat/>
    <w:pPr>
      <w:spacing w:after="120"/>
      <w:jc w:val="both"/>
    </w:pPr>
    <w:rPr>
      <w:rFonts w:eastAsia="Arial Unicode MS"/>
      <w:color w:val="000000"/>
      <w:szCs w:val="20"/>
    </w:rPr>
  </w:style>
  <w:style w:type="paragraph" w:customStyle="1" w:styleId="SpeedreadSection1Para">
    <w:name w:val="Speedread Section1 Para"/>
    <w:basedOn w:val="Normal"/>
    <w:qFormat/>
    <w:pPr>
      <w:spacing w:after="120"/>
      <w:jc w:val="both"/>
    </w:pPr>
    <w:rPr>
      <w:rFonts w:eastAsia="Arial Unicode MS"/>
      <w:color w:val="000000"/>
      <w:szCs w:val="20"/>
    </w:rPr>
  </w:style>
  <w:style w:type="paragraph" w:customStyle="1" w:styleId="SpeedreadSection1Text">
    <w:name w:val="Speedread Section1 Text"/>
    <w:basedOn w:val="Normal"/>
    <w:qFormat/>
    <w:pPr>
      <w:spacing w:after="120"/>
      <w:jc w:val="both"/>
    </w:pPr>
    <w:rPr>
      <w:rFonts w:eastAsia="Arial Unicode MS"/>
      <w:color w:val="000000"/>
      <w:szCs w:val="20"/>
    </w:rPr>
  </w:style>
  <w:style w:type="paragraph" w:customStyle="1" w:styleId="SpeedreadText">
    <w:name w:val="Speedread Text"/>
    <w:basedOn w:val="Normal"/>
    <w:qFormat/>
    <w:pPr>
      <w:spacing w:after="120"/>
      <w:jc w:val="both"/>
    </w:pPr>
    <w:rPr>
      <w:rFonts w:eastAsia="Arial Unicode MS"/>
      <w:color w:val="000000"/>
      <w:szCs w:val="20"/>
    </w:rPr>
  </w:style>
  <w:style w:type="paragraph" w:customStyle="1" w:styleId="SpeedreadTitle">
    <w:name w:val="Speedread Title"/>
    <w:basedOn w:val="Normal"/>
    <w:qFormat/>
    <w:pPr>
      <w:spacing w:after="120"/>
      <w:jc w:val="both"/>
    </w:pPr>
    <w:rPr>
      <w:rFonts w:eastAsia="Arial Unicode MS"/>
      <w:b/>
      <w:color w:val="000000"/>
      <w:sz w:val="36"/>
      <w:szCs w:val="20"/>
    </w:rPr>
  </w:style>
  <w:style w:type="paragraph" w:customStyle="1" w:styleId="TemplateType">
    <w:name w:val="Template Type"/>
    <w:link w:val="TemplateTypeChar"/>
    <w:qFormat/>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qFormat/>
    <w:rPr>
      <w:rFonts w:ascii="Arial" w:eastAsia="Arial Unicode MS" w:hAnsi="Arial" w:cs="Arial"/>
      <w:color w:val="000000"/>
      <w:sz w:val="24"/>
      <w:szCs w:val="24"/>
      <w:lang w:val="en-US"/>
    </w:rPr>
  </w:style>
  <w:style w:type="paragraph" w:customStyle="1" w:styleId="Bullet4">
    <w:name w:val="Bullet4"/>
    <w:basedOn w:val="Normal"/>
    <w:qFormat/>
    <w:pPr>
      <w:numPr>
        <w:numId w:val="18"/>
      </w:numPr>
      <w:spacing w:line="240" w:lineRule="auto"/>
      <w:jc w:val="both"/>
    </w:pPr>
    <w:rPr>
      <w:rFonts w:ascii="Times New Roman" w:eastAsia="Times New Roman" w:hAnsi="Times New Roman" w:cs="Times New Roman"/>
      <w:color w:val="000000"/>
      <w:szCs w:val="20"/>
    </w:rPr>
  </w:style>
  <w:style w:type="paragraph" w:customStyle="1" w:styleId="IgnoredTemplateText">
    <w:name w:val="Ignored Template Text"/>
    <w:link w:val="IgnoredTemplateTextChar"/>
    <w:qFormat/>
    <w:pPr>
      <w:pBdr>
        <w:top w:val="single" w:sz="4" w:space="1" w:color="auto"/>
        <w:left w:val="single" w:sz="4" w:space="4" w:color="auto"/>
        <w:bottom w:val="single" w:sz="4" w:space="1" w:color="auto"/>
        <w:right w:val="single" w:sz="4" w:space="4" w:color="auto"/>
      </w:pBdr>
      <w:shd w:val="pct10"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qFormat/>
    <w:rPr>
      <w:rFonts w:ascii="Arial" w:eastAsia="Arial Unicode MS" w:hAnsi="Arial" w:cs="Arial"/>
      <w:b/>
      <w:i/>
      <w:color w:val="000000"/>
      <w:szCs w:val="18"/>
      <w:shd w:val="pct10" w:color="auto" w:fill="FBD4B4"/>
      <w:lang w:val="en-US"/>
    </w:rPr>
  </w:style>
  <w:style w:type="paragraph" w:customStyle="1" w:styleId="InternalTOC">
    <w:name w:val="Internal TOC"/>
    <w:qFormat/>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qFormat/>
    <w:pPr>
      <w:keepNext/>
      <w:spacing w:after="120"/>
      <w:jc w:val="both"/>
      <w:outlineLvl w:val="1"/>
    </w:pPr>
    <w:rPr>
      <w:rFonts w:eastAsia="Arial Unicode MS"/>
      <w:b/>
      <w:color w:val="000000"/>
      <w:sz w:val="36"/>
      <w:szCs w:val="20"/>
    </w:rPr>
  </w:style>
  <w:style w:type="paragraph" w:customStyle="1" w:styleId="HeadingLevel3">
    <w:name w:val="Heading Level 3"/>
    <w:basedOn w:val="Normal"/>
    <w:next w:val="Paragraph"/>
    <w:qFormat/>
    <w:pPr>
      <w:keepNext/>
      <w:spacing w:after="120"/>
      <w:jc w:val="both"/>
      <w:outlineLvl w:val="3"/>
    </w:pPr>
    <w:rPr>
      <w:rFonts w:eastAsia="Arial Unicode MS"/>
      <w:b/>
      <w:i/>
      <w:color w:val="000000"/>
      <w:sz w:val="28"/>
      <w:szCs w:val="20"/>
    </w:rPr>
  </w:style>
  <w:style w:type="character" w:styleId="PlaceholderText">
    <w:name w:val="Placeholder Text"/>
    <w:uiPriority w:val="99"/>
    <w:qFormat/>
    <w:rPr>
      <w:rFonts w:ascii="Arial" w:eastAsia="Arial" w:hAnsi="Arial" w:cs="Arial"/>
      <w:color w:val="000000"/>
    </w:rPr>
  </w:style>
  <w:style w:type="paragraph" w:customStyle="1" w:styleId="PinPointRef">
    <w:name w:val="PinPoint Ref"/>
    <w:link w:val="PinPointRefChar"/>
    <w:qFormat/>
    <w:rPr>
      <w:rFonts w:ascii="Times New Roman" w:eastAsia="Times New Roman" w:hAnsi="Times New Roman" w:cs="Times New Roman"/>
      <w:b/>
      <w:vanish/>
      <w:color w:val="000000"/>
      <w:sz w:val="18"/>
      <w:lang w:eastAsia="en-US"/>
    </w:rPr>
  </w:style>
  <w:style w:type="character" w:customStyle="1" w:styleId="PinPointRefChar">
    <w:name w:val="PinPoint Ref Char"/>
    <w:link w:val="PinPointRef"/>
    <w:qFormat/>
    <w:rPr>
      <w:rFonts w:ascii="Times New Roman" w:eastAsia="Times New Roman" w:hAnsi="Times New Roman" w:cs="Times New Roman"/>
      <w:b/>
      <w:vanish/>
      <w:color w:val="000000"/>
      <w:sz w:val="18"/>
      <w:szCs w:val="20"/>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qFormat/>
    <w:rPr>
      <w:rFonts w:ascii="Arial" w:eastAsia="Arial Unicode MS" w:hAnsi="Arial" w:cs="Arial"/>
      <w:color w:val="000000"/>
      <w:sz w:val="18"/>
      <w:szCs w:val="20"/>
    </w:rPr>
  </w:style>
  <w:style w:type="paragraph" w:customStyle="1" w:styleId="ListParagraphLevel1">
    <w:name w:val="List Paragraph Level 1"/>
    <w:link w:val="ListParagraphLevel1Char"/>
    <w:qFormat/>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qFormat/>
    <w:rPr>
      <w:rFonts w:ascii="Arial" w:eastAsia="Arial Unicode MS" w:hAnsi="Arial" w:cs="Arial"/>
      <w:color w:val="000000"/>
      <w:szCs w:val="24"/>
      <w:lang w:val="en-US"/>
    </w:rPr>
  </w:style>
  <w:style w:type="character" w:customStyle="1" w:styleId="ListParagraphLevel2Char">
    <w:name w:val="List Paragraph Level 2 Char"/>
    <w:link w:val="ListParagraphLevel2"/>
    <w:qFormat/>
    <w:rPr>
      <w:rFonts w:ascii="Arial" w:eastAsia="Arial Unicode MS" w:hAnsi="Arial" w:cs="Arial"/>
      <w:color w:val="000000"/>
      <w:szCs w:val="24"/>
      <w:lang w:val="en-US"/>
    </w:rPr>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paragraph" w:customStyle="1" w:styleId="QuestionParagraph">
    <w:name w:val="Question Paragraph"/>
    <w:link w:val="QuestionParagraphChar"/>
    <w:qFormat/>
    <w:pPr>
      <w:numPr>
        <w:numId w:val="1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qFormat/>
    <w:rPr>
      <w:rFonts w:ascii="Arial" w:eastAsia="Arial Unicode MS" w:hAnsi="Arial" w:cs="Arial"/>
      <w:color w:val="000000"/>
      <w:shd w:val="clear" w:color="auto" w:fill="D9D9D9"/>
      <w:lang w:val="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pPr>
      <w:numPr>
        <w:numId w:val="15"/>
      </w:numPr>
    </w:pPr>
    <w:rPr>
      <w:b/>
    </w:rPr>
  </w:style>
  <w:style w:type="paragraph" w:customStyle="1" w:styleId="Titlesubclause3">
    <w:name w:val="Title subclause3"/>
    <w:basedOn w:val="Untitledsubclause3"/>
    <w:qFormat/>
    <w:pPr>
      <w:numPr>
        <w:numId w:val="15"/>
      </w:numPr>
    </w:pPr>
    <w:rPr>
      <w:b/>
    </w:rPr>
  </w:style>
  <w:style w:type="paragraph" w:customStyle="1" w:styleId="Titlesubclause4">
    <w:name w:val="Title subclause4"/>
    <w:basedOn w:val="Untitledsubclause4"/>
    <w:qFormat/>
    <w:pPr>
      <w:numPr>
        <w:numId w:val="15"/>
      </w:numPr>
    </w:pPr>
    <w:rPr>
      <w:b/>
    </w:rPr>
  </w:style>
  <w:style w:type="paragraph" w:customStyle="1" w:styleId="UntitledClause">
    <w:name w:val="Untitled Clause"/>
    <w:basedOn w:val="TitleClause"/>
    <w:qFormat/>
    <w:pPr>
      <w:numPr>
        <w:numId w:val="0"/>
      </w:numPr>
      <w:tabs>
        <w:tab w:val="left" w:pos="1077"/>
      </w:tabs>
      <w:spacing w:before="120"/>
      <w:ind w:left="1077" w:hanging="357"/>
    </w:pPr>
    <w:rPr>
      <w:b w:val="0"/>
    </w:rPr>
  </w:style>
  <w:style w:type="paragraph" w:customStyle="1" w:styleId="Titlesubclause1">
    <w:name w:val="Title subclause1"/>
    <w:basedOn w:val="Untitledsubclause1"/>
    <w:qFormat/>
    <w:pPr>
      <w:numPr>
        <w:numId w:val="15"/>
      </w:numPr>
      <w:spacing w:before="120"/>
    </w:pPr>
    <w:rPr>
      <w:b/>
    </w:rPr>
  </w:style>
  <w:style w:type="paragraph" w:customStyle="1" w:styleId="Schedule">
    <w:name w:val="Schedule"/>
    <w:qFormat/>
    <w:pPr>
      <w:numPr>
        <w:numId w:val="20"/>
      </w:numPr>
      <w:spacing w:before="240" w:after="240" w:line="240" w:lineRule="atLeast"/>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Pr>
      <w:b/>
    </w:rPr>
  </w:style>
  <w:style w:type="paragraph" w:customStyle="1" w:styleId="Part">
    <w:name w:val="Part"/>
    <w:basedOn w:val="Paragraph"/>
    <w:qFormat/>
    <w:pPr>
      <w:numPr>
        <w:ilvl w:val="1"/>
        <w:numId w:val="20"/>
      </w:numPr>
      <w:spacing w:before="240" w:after="240"/>
      <w:jc w:val="left"/>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character" w:customStyle="1" w:styleId="apple-converted-space">
    <w:name w:val="apple-converted-space"/>
    <w:qFormat/>
    <w:rPr>
      <w:rFonts w:ascii="Arial" w:eastAsia="Arial" w:hAnsi="Arial" w:cs="Arial"/>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character" w:customStyle="1" w:styleId="DateChar">
    <w:name w:val="Date Char"/>
    <w:basedOn w:val="DefaultParagraphFont"/>
    <w:link w:val="Date"/>
    <w:qFormat/>
    <w:rPr>
      <w:rFonts w:ascii="Arial" w:eastAsia="Arial Unicode MS" w:hAnsi="Arial" w:cs="Arial"/>
      <w:color w:val="000000"/>
      <w:szCs w:val="20"/>
    </w:rPr>
  </w:style>
  <w:style w:type="paragraph" w:customStyle="1" w:styleId="SalutationPara">
    <w:name w:val="Salutation Para"/>
    <w:basedOn w:val="Paragraph"/>
    <w:next w:val="Paragraph"/>
    <w:qFormat/>
    <w:pPr>
      <w:spacing w:before="240"/>
    </w:pPr>
  </w:style>
  <w:style w:type="table" w:customStyle="1" w:styleId="ShadedTable">
    <w:name w:val="Shaded Table"/>
    <w:basedOn w:val="TableNormal"/>
    <w:uiPriority w:val="99"/>
    <w:qFormat/>
    <w:rPr>
      <w:rFonts w:ascii="Calibri" w:eastAsia="Times New Roman" w:hAnsi="Calibri" w:cs="Times New Roman"/>
      <w:color w:val="000000"/>
    </w:rPr>
    <w:tblPr>
      <w:tblBorders>
        <w:top w:val="single" w:sz="4" w:space="0" w:color="auto"/>
        <w:left w:val="single" w:sz="4" w:space="0" w:color="auto"/>
        <w:bottom w:val="single" w:sz="4" w:space="0" w:color="auto"/>
        <w:right w:val="single" w:sz="4" w:space="0" w:color="auto"/>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qFormat/>
    <w:pPr>
      <w:numPr>
        <w:numId w:val="21"/>
      </w:numPr>
      <w:spacing w:before="240" w:after="240" w:line="240" w:lineRule="auto"/>
      <w:outlineLvl w:val="1"/>
    </w:pPr>
    <w:rPr>
      <w:sz w:val="20"/>
      <w:lang w:val="en-US"/>
    </w:rPr>
  </w:style>
  <w:style w:type="character" w:customStyle="1" w:styleId="LongQuestionParaChar">
    <w:name w:val="Long Question Para Char"/>
    <w:link w:val="LongQuestionPara"/>
    <w:qFormat/>
    <w:rPr>
      <w:rFonts w:ascii="Arial" w:eastAsia="Arial Unicode MS" w:hAnsi="Arial" w:cs="Arial"/>
      <w:color w:val="000000"/>
      <w:sz w:val="20"/>
      <w:szCs w:val="20"/>
      <w:lang w:val="en-US"/>
    </w:rPr>
  </w:style>
  <w:style w:type="paragraph" w:customStyle="1" w:styleId="ShortQuestionPara">
    <w:name w:val="Short Question Para"/>
    <w:basedOn w:val="Paragraph"/>
    <w:link w:val="ShortQuestionParaChar"/>
    <w:qFormat/>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qFormat/>
    <w:rPr>
      <w:rFonts w:ascii="Arial" w:eastAsia="Arial Unicode MS" w:hAnsi="Arial" w:cs="Arial"/>
      <w:bCs/>
      <w:color w:val="000000"/>
      <w:sz w:val="20"/>
      <w:szCs w:val="20"/>
      <w:shd w:val="clear" w:color="auto" w:fill="D9D9D9"/>
      <w:lang w:val="en-US"/>
    </w:rPr>
  </w:style>
  <w:style w:type="paragraph" w:customStyle="1" w:styleId="811D3A974D454A258B71E3C4DE24C4F210">
    <w:name w:val="811D3A974D454A258B71E3C4DE24C4F210"/>
    <w:qFormat/>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eastAsia="Times New Roman" w:hAnsi="Times New Roman" w:cs="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basedOn w:val="Normal"/>
    <w:qFormat/>
    <w:pPr>
      <w:keepNext/>
      <w:tabs>
        <w:tab w:val="left" w:pos="720"/>
      </w:tabs>
      <w:spacing w:before="240"/>
      <w:ind w:left="720" w:hanging="720"/>
      <w:jc w:val="both"/>
      <w:outlineLvl w:val="0"/>
    </w:pPr>
    <w:rPr>
      <w:rFonts w:eastAsia="Arial Unicode MS"/>
      <w:b/>
      <w:color w:val="000000"/>
      <w:kern w:val="28"/>
      <w:szCs w:val="20"/>
    </w:rPr>
  </w:style>
  <w:style w:type="paragraph" w:customStyle="1" w:styleId="Para-Clause-nonum">
    <w:name w:val="Para - Clause - no num"/>
    <w:basedOn w:val="Normal"/>
    <w:next w:val="Title-Clause"/>
    <w:qFormat/>
    <w:pPr>
      <w:spacing w:before="120" w:after="120"/>
      <w:ind w:left="720"/>
      <w:jc w:val="both"/>
    </w:pPr>
    <w:rPr>
      <w:rFonts w:eastAsia="Arial Unicode MS"/>
      <w:color w:val="000000"/>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qFormat/>
    <w:pPr>
      <w:spacing w:after="0"/>
      <w:jc w:val="center"/>
    </w:pPr>
    <w:rPr>
      <w:rFonts w:ascii="Times New Roman" w:eastAsia="Times New Roman" w:hAnsi="Times New Roman" w:cs="Times New Roman"/>
      <w:color w:val="000000"/>
      <w:szCs w:val="20"/>
    </w:rPr>
  </w:style>
  <w:style w:type="paragraph" w:customStyle="1" w:styleId="NoNumUntitledClause">
    <w:name w:val="No Num Untitled Clause"/>
    <w:basedOn w:val="UntitledClause"/>
    <w:qFormat/>
    <w:pPr>
      <w:tabs>
        <w:tab w:val="clear" w:pos="1077"/>
      </w:tabs>
      <w:ind w:left="720" w:firstLine="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22"/>
      </w:numPr>
      <w:ind w:left="1077" w:hanging="357"/>
      <w:outlineLvl w:val="0"/>
    </w:pPr>
  </w:style>
  <w:style w:type="paragraph" w:customStyle="1" w:styleId="ClauseBullet2">
    <w:name w:val="Clause Bullet 2"/>
    <w:basedOn w:val="ParaClause"/>
    <w:qFormat/>
    <w:pPr>
      <w:numPr>
        <w:numId w:val="23"/>
      </w:numPr>
      <w:ind w:left="1434" w:hanging="357"/>
      <w:outlineLvl w:val="1"/>
    </w:pPr>
  </w:style>
  <w:style w:type="paragraph" w:customStyle="1" w:styleId="subclause1Bullet1">
    <w:name w:val="subclause 1 Bullet 1"/>
    <w:basedOn w:val="Parasubclause1"/>
    <w:qFormat/>
    <w:pPr>
      <w:numPr>
        <w:numId w:val="24"/>
      </w:numPr>
      <w:ind w:left="1077" w:hanging="357"/>
    </w:pPr>
  </w:style>
  <w:style w:type="paragraph" w:customStyle="1" w:styleId="subclause2Bullet1">
    <w:name w:val="subclause 2 Bullet 1"/>
    <w:basedOn w:val="Parasubclause2"/>
    <w:qFormat/>
    <w:pPr>
      <w:numPr>
        <w:numId w:val="25"/>
      </w:numPr>
      <w:ind w:left="1434" w:hanging="357"/>
    </w:pPr>
  </w:style>
  <w:style w:type="paragraph" w:customStyle="1" w:styleId="subclause3Bullet1">
    <w:name w:val="subclause 3 Bullet 1"/>
    <w:basedOn w:val="Parasubclause3"/>
    <w:qFormat/>
    <w:pPr>
      <w:numPr>
        <w:numId w:val="26"/>
      </w:numPr>
      <w:ind w:left="2273" w:hanging="357"/>
    </w:pPr>
  </w:style>
  <w:style w:type="paragraph" w:customStyle="1" w:styleId="subclause1Bullet2">
    <w:name w:val="subclause 1 Bullet 2"/>
    <w:basedOn w:val="Parasubclause1"/>
    <w:qFormat/>
    <w:pPr>
      <w:numPr>
        <w:numId w:val="27"/>
      </w:numPr>
      <w:ind w:left="1434" w:hanging="357"/>
    </w:pPr>
  </w:style>
  <w:style w:type="paragraph" w:customStyle="1" w:styleId="subclause2Bullet2">
    <w:name w:val="subclause 2 Bullet 2"/>
    <w:basedOn w:val="Parasubclause2"/>
    <w:qFormat/>
    <w:pPr>
      <w:numPr>
        <w:numId w:val="28"/>
      </w:numPr>
      <w:ind w:left="2273" w:hanging="357"/>
    </w:pPr>
  </w:style>
  <w:style w:type="paragraph" w:customStyle="1" w:styleId="subclause3Bullet2">
    <w:name w:val="subclause 3 Bullet 2"/>
    <w:basedOn w:val="Parasubclause3"/>
    <w:qFormat/>
    <w:pPr>
      <w:numPr>
        <w:numId w:val="29"/>
      </w:numPr>
      <w:ind w:left="2982" w:hanging="357"/>
    </w:pPr>
  </w:style>
  <w:style w:type="paragraph" w:customStyle="1" w:styleId="DefinedTermBullet">
    <w:name w:val="Defined Term Bullet"/>
    <w:basedOn w:val="DefinedTermPara"/>
    <w:qFormat/>
    <w:pPr>
      <w:numPr>
        <w:numId w:val="30"/>
      </w:numPr>
      <w:tabs>
        <w:tab w:val="clear" w:pos="720"/>
      </w:tabs>
    </w:pPr>
  </w:style>
  <w:style w:type="paragraph" w:customStyle="1" w:styleId="AdditionalTitle">
    <w:name w:val="Additional Title"/>
    <w:basedOn w:val="Paragraph"/>
    <w:qFormat/>
    <w:pPr>
      <w:jc w:val="left"/>
    </w:pPr>
    <w:rPr>
      <w:b/>
      <w:sz w:val="24"/>
    </w:rPr>
  </w:style>
  <w:style w:type="character" w:customStyle="1" w:styleId="error">
    <w:name w:val="error"/>
    <w:qFormat/>
    <w:rPr>
      <w:rFonts w:ascii="Arial" w:eastAsia="Arial" w:hAnsi="Arial" w:cs="Arial"/>
      <w:color w:val="000000"/>
    </w:r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rPr>
      <w:lang w:val="en-US"/>
    </w:rPr>
  </w:style>
  <w:style w:type="paragraph" w:customStyle="1" w:styleId="BackgroundParaSubclause2">
    <w:name w:val="Background Para Subclause2"/>
    <w:basedOn w:val="BackgroundSubclause2"/>
    <w:qFormat/>
    <w:pPr>
      <w:numPr>
        <w:ilvl w:val="0"/>
        <w:numId w:val="0"/>
      </w:numPr>
      <w:ind w:left="1701"/>
    </w:pPr>
    <w:rPr>
      <w:lang w:val="en-US"/>
    </w:rPr>
  </w:style>
  <w:style w:type="paragraph" w:customStyle="1" w:styleId="ClauseBulletPara">
    <w:name w:val="Clause Bullet Para"/>
    <w:basedOn w:val="ClauseBullet1"/>
    <w:qFormat/>
    <w:pPr>
      <w:numPr>
        <w:numId w:val="0"/>
      </w:numPr>
      <w:ind w:left="1080"/>
    </w:pPr>
    <w:rPr>
      <w:lang w:val="en-US"/>
    </w:rPr>
  </w:style>
  <w:style w:type="paragraph" w:customStyle="1" w:styleId="ClauseBullet2Para">
    <w:name w:val="Clause Bullet 2 Para"/>
    <w:basedOn w:val="ClauseBullet2"/>
    <w:qFormat/>
    <w:pPr>
      <w:numPr>
        <w:numId w:val="0"/>
      </w:numPr>
      <w:ind w:left="1440"/>
    </w:pPr>
    <w:rPr>
      <w:lang w:val="en-US"/>
    </w:rPr>
  </w:style>
  <w:style w:type="paragraph" w:customStyle="1" w:styleId="ACTJurisdictionCheckList">
    <w:name w:val="ACTJurisdictionCheckList"/>
    <w:basedOn w:val="Normal"/>
    <w:qFormat/>
    <w:pPr>
      <w:spacing w:after="120"/>
    </w:pPr>
    <w:rPr>
      <w:rFonts w:eastAsia="Arial Unicode MS"/>
      <w:b/>
      <w:color w:val="000000"/>
      <w:sz w:val="28"/>
      <w:lang w:eastAsia="en-GB"/>
    </w:rPr>
  </w:style>
  <w:style w:type="paragraph" w:customStyle="1" w:styleId="JurisdictionDraftingnoteTitle">
    <w:name w:val="Jurisdiction Draftingnote Title"/>
    <w:basedOn w:val="DraftingnoteTitle"/>
    <w:qFormat/>
  </w:style>
  <w:style w:type="paragraph" w:customStyle="1" w:styleId="ScheduleTitleClause">
    <w:name w:val="Schedule Title Clause"/>
    <w:basedOn w:val="Normal"/>
    <w:qFormat/>
    <w:pPr>
      <w:keepNext/>
      <w:numPr>
        <w:ilvl w:val="2"/>
        <w:numId w:val="20"/>
      </w:numPr>
      <w:spacing w:before="240"/>
      <w:jc w:val="both"/>
      <w:outlineLvl w:val="0"/>
    </w:pPr>
    <w:rPr>
      <w:rFonts w:eastAsia="Arial Unicode MS"/>
      <w:b/>
      <w:color w:val="000000"/>
      <w:kern w:val="28"/>
      <w:szCs w:val="20"/>
    </w:rPr>
  </w:style>
  <w:style w:type="paragraph" w:customStyle="1" w:styleId="ScheduleUntitledsubclause1">
    <w:name w:val="Schedule Untitled subclause 1"/>
    <w:basedOn w:val="Normal"/>
    <w:qFormat/>
    <w:pPr>
      <w:numPr>
        <w:ilvl w:val="3"/>
        <w:numId w:val="20"/>
      </w:numPr>
      <w:spacing w:before="280" w:after="120"/>
      <w:jc w:val="both"/>
      <w:outlineLvl w:val="1"/>
    </w:pPr>
    <w:rPr>
      <w:rFonts w:eastAsia="Arial Unicode MS"/>
      <w:color w:val="000000"/>
      <w:szCs w:val="20"/>
    </w:rPr>
  </w:style>
  <w:style w:type="paragraph" w:customStyle="1" w:styleId="ScheduleUntitledsubclause2">
    <w:name w:val="Schedule Untitled subclause 2"/>
    <w:basedOn w:val="Normal"/>
    <w:qFormat/>
    <w:pPr>
      <w:numPr>
        <w:ilvl w:val="4"/>
        <w:numId w:val="20"/>
      </w:numPr>
      <w:spacing w:after="120"/>
      <w:jc w:val="both"/>
      <w:outlineLvl w:val="2"/>
    </w:pPr>
    <w:rPr>
      <w:rFonts w:eastAsia="Arial Unicode MS"/>
      <w:color w:val="000000"/>
      <w:szCs w:val="20"/>
    </w:rPr>
  </w:style>
  <w:style w:type="paragraph" w:customStyle="1" w:styleId="ScheduleUntitledsubclause3">
    <w:name w:val="Schedule Untitled subclause 3"/>
    <w:basedOn w:val="Normal"/>
    <w:qFormat/>
    <w:pPr>
      <w:numPr>
        <w:ilvl w:val="5"/>
        <w:numId w:val="20"/>
      </w:numPr>
      <w:tabs>
        <w:tab w:val="left" w:pos="2261"/>
      </w:tabs>
      <w:spacing w:after="120"/>
      <w:jc w:val="both"/>
      <w:outlineLvl w:val="3"/>
    </w:pPr>
    <w:rPr>
      <w:rFonts w:eastAsia="Arial Unicode MS"/>
      <w:color w:val="000000"/>
      <w:szCs w:val="20"/>
    </w:rPr>
  </w:style>
  <w:style w:type="paragraph" w:customStyle="1" w:styleId="ScheduleUntitledsubclause4">
    <w:name w:val="Schedule Untitled subclause 4"/>
    <w:basedOn w:val="Normal"/>
    <w:qFormat/>
    <w:pPr>
      <w:spacing w:after="120"/>
      <w:jc w:val="both"/>
      <w:outlineLvl w:val="4"/>
    </w:pPr>
    <w:rPr>
      <w:rFonts w:eastAsia="Arial Unicode MS"/>
      <w:color w:val="000000"/>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qFormat/>
    <w:pPr>
      <w:spacing w:after="120"/>
    </w:pPr>
    <w:rPr>
      <w:rFonts w:ascii="Arial" w:eastAsia="Times New Roman" w:hAnsi="Arial" w:cs="Times New Roman"/>
      <w:color w:val="000000"/>
      <w:sz w:val="24"/>
      <w:szCs w:val="24"/>
      <w:lang w:val="en-US" w:eastAsia="en-US"/>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qFormat/>
    <w:rPr>
      <w:rFonts w:ascii="Calibri" w:eastAsia="Times New Roman" w:hAnsi="Calibri" w:cs="Times New Roman"/>
      <w:color w:val="000000"/>
    </w:rPr>
    <w:tblPr>
      <w:tblBorders>
        <w:top w:val="single" w:sz="4" w:space="0" w:color="auto"/>
        <w:left w:val="single" w:sz="4" w:space="0" w:color="auto"/>
        <w:bottom w:val="single" w:sz="4" w:space="0" w:color="auto"/>
        <w:right w:val="single" w:sz="4" w:space="0" w:color="auto"/>
      </w:tblBorders>
    </w:tblPr>
    <w:tcPr>
      <w:shd w:val="clear" w:color="auto" w:fill="EEECE1"/>
    </w:tcPr>
  </w:style>
  <w:style w:type="paragraph" w:customStyle="1" w:styleId="IgnoredEmptysubclause">
    <w:name w:val="Ignored Empty subclause"/>
    <w:basedOn w:val="Normal"/>
    <w:qFormat/>
    <w:pPr>
      <w:spacing w:after="200" w:line="240" w:lineRule="atLeast"/>
    </w:pPr>
    <w:rPr>
      <w:color w:val="000000"/>
      <w:lang w:eastAsia="en-GB"/>
    </w:rPr>
  </w:style>
  <w:style w:type="character" w:customStyle="1" w:styleId="CommentTextChar">
    <w:name w:val="Comment Text Char"/>
    <w:basedOn w:val="DefaultParagraphFont"/>
    <w:link w:val="CommentText"/>
    <w:uiPriority w:val="99"/>
    <w:semiHidden/>
    <w:qFormat/>
    <w:rPr>
      <w:rFonts w:ascii="Arial" w:eastAsia="Arial" w:hAnsi="Arial" w:cs="Arial"/>
      <w:color w:val="000000"/>
      <w:sz w:val="20"/>
      <w:szCs w:val="20"/>
      <w:lang w:eastAsia="en-GB"/>
    </w:rPr>
  </w:style>
  <w:style w:type="character" w:customStyle="1" w:styleId="CommentSubjectChar">
    <w:name w:val="Comment Subject Char"/>
    <w:basedOn w:val="CommentTextChar"/>
    <w:link w:val="CommentSubject"/>
    <w:uiPriority w:val="99"/>
    <w:semiHidden/>
    <w:qFormat/>
    <w:rPr>
      <w:rFonts w:ascii="Arial" w:eastAsia="Arial" w:hAnsi="Arial" w:cs="Arial"/>
      <w:b/>
      <w:bCs/>
      <w:color w:val="000000"/>
      <w:sz w:val="20"/>
      <w:szCs w:val="20"/>
      <w:lang w:eastAsia="en-GB"/>
    </w:rPr>
  </w:style>
  <w:style w:type="character" w:styleId="UnresolvedMention">
    <w:name w:val="Unresolved Mention"/>
    <w:basedOn w:val="DefaultParagraphFont"/>
    <w:uiPriority w:val="99"/>
    <w:semiHidden/>
    <w:unhideWhenUsed/>
    <w:rsid w:val="00F572B0"/>
    <w:rPr>
      <w:color w:val="605E5C"/>
      <w:shd w:val="clear" w:color="auto" w:fill="E1DFDD"/>
    </w:rPr>
  </w:style>
  <w:style w:type="paragraph" w:customStyle="1" w:styleId="Style3">
    <w:name w:val="Style 3"/>
    <w:basedOn w:val="Normal"/>
    <w:uiPriority w:val="99"/>
    <w:rsid w:val="008B553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customStyle="1" w:styleId="CharacterStyle3">
    <w:name w:val="Character Style 3"/>
    <w:uiPriority w:val="99"/>
    <w:rsid w:val="008B553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03669">
      <w:bodyDiv w:val="1"/>
      <w:marLeft w:val="0"/>
      <w:marRight w:val="0"/>
      <w:marTop w:val="0"/>
      <w:marBottom w:val="0"/>
      <w:divBdr>
        <w:top w:val="none" w:sz="0" w:space="0" w:color="auto"/>
        <w:left w:val="none" w:sz="0" w:space="0" w:color="auto"/>
        <w:bottom w:val="none" w:sz="0" w:space="0" w:color="auto"/>
        <w:right w:val="none" w:sz="0" w:space="0" w:color="auto"/>
      </w:divBdr>
    </w:div>
    <w:div w:id="102159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rporateservice@newquay.gov.uk" TargetMode="External"/><Relationship Id="rId18" Type="http://schemas.openxmlformats.org/officeDocument/2006/relationships/hyperlink" Target="mailto:dpo@newquay.tow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dpo@newquay.town"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ceo@newquay.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corporateservice@newquay.gov.uk" TargetMode="External"/><Relationship Id="rId19" Type="http://schemas.openxmlformats.org/officeDocument/2006/relationships/hyperlink" Target="https://ico.org/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AEACD6A426742B8969838B2867F45" ma:contentTypeVersion="15" ma:contentTypeDescription="Create a new document." ma:contentTypeScope="" ma:versionID="10d8a9f5c9ac2a17ac7c7cf5331eb541">
  <xsd:schema xmlns:xsd="http://www.w3.org/2001/XMLSchema" xmlns:xs="http://www.w3.org/2001/XMLSchema" xmlns:p="http://schemas.microsoft.com/office/2006/metadata/properties" xmlns:ns1="http://schemas.microsoft.com/sharepoint/v3" xmlns:ns2="1bb96ea9-977d-4766-9cbf-d0b02a572ab3" xmlns:ns3="5e902acb-09f3-40e4-9e7c-9d4942b5322f" targetNamespace="http://schemas.microsoft.com/office/2006/metadata/properties" ma:root="true" ma:fieldsID="ac9c12ae44f996fe9bc5fd1d54ca3685" ns1:_="" ns2:_="" ns3:_="">
    <xsd:import namespace="http://schemas.microsoft.com/sharepoint/v3"/>
    <xsd:import namespace="1bb96ea9-977d-4766-9cbf-d0b02a572ab3"/>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96ea9-977d-4766-9cbf-d0b02a57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e902acb-09f3-40e4-9e7c-9d4942b5322f" xsi:nil="true"/>
    <lcf76f155ced4ddcb4097134ff3c332f xmlns="1bb96ea9-977d-4766-9cbf-d0b02a572ab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0F396-E2C9-4E8C-801B-5A4110E91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b96ea9-977d-4766-9cbf-d0b02a572ab3"/>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5e902acb-09f3-40e4-9e7c-9d4942b5322f"/>
    <ds:schemaRef ds:uri="1bb96ea9-977d-4766-9cbf-d0b02a572ab3"/>
  </ds:schemaRefs>
</ds:datastoreItem>
</file>

<file path=customXml/itemProps3.xml><?xml version="1.0" encoding="utf-8"?>
<ds:datastoreItem xmlns:ds="http://schemas.openxmlformats.org/officeDocument/2006/customXml" ds:itemID="{682DD415-EA76-4E7E-A2AC-11EBE2FFE1C5}">
  <ds:schemaRefs>
    <ds:schemaRef ds:uri="http://schemas.microsoft.com/sharepoint/v3/contenttype/forms"/>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2989</Words>
  <Characters>17043</Characters>
  <Application>Microsoft Office Word</Application>
  <DocSecurity>0</DocSecurity>
  <Lines>142</Lines>
  <Paragraphs>39</Paragraphs>
  <ScaleCrop>false</ScaleCrop>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Piwecki</dc:creator>
  <cp:lastModifiedBy>Jacob MacCreadie</cp:lastModifiedBy>
  <cp:revision>15</cp:revision>
  <cp:lastPrinted>2023-06-19T12:58:00Z</cp:lastPrinted>
  <dcterms:created xsi:type="dcterms:W3CDTF">2025-04-03T12:57:00Z</dcterms:created>
  <dcterms:modified xsi:type="dcterms:W3CDTF">2026-01-05T14:35:00Z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0x010100FFCAEACD6A426742B8969838B2867F45</vt:lpwstr>
  </property>
  <property fmtid="{D5CDD505-2E9C-101B-9397-08002B2CF9AE}" pid="3" name="KSOProductBuildVer">
    <vt:lpwstr>2057-11.2.0.11537</vt:lpwstr>
  </property>
  <property fmtid="{D5CDD505-2E9C-101B-9397-08002B2CF9AE}" pid="4" name="ICV">
    <vt:lpwstr>BE7B4283D61E41069DE247817C03526D</vt:lpwstr>
  </property>
  <property fmtid="{D5CDD505-2E9C-101B-9397-08002B2CF9AE}" pid="5" name="MediaServiceImageTags">
    <vt:lpwstr/>
  </property>
  <property fmtid="{D5CDD505-2E9C-101B-9397-08002B2CF9AE}" pid="6" name="Order">
    <vt:r8>40737200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